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D2" w:rsidRPr="00E12DD2" w:rsidRDefault="00E12DD2" w:rsidP="00E12DD2">
      <w:pPr>
        <w:jc w:val="center"/>
        <w:rPr>
          <w:sz w:val="28"/>
          <w:szCs w:val="28"/>
        </w:rPr>
      </w:pPr>
      <w:r w:rsidRPr="00E12DD2">
        <w:rPr>
          <w:sz w:val="28"/>
          <w:szCs w:val="28"/>
        </w:rPr>
        <w:t>АДМИНИСТРАЦИЯ ГРОМКОВСКОГО СЕЛЬСКОГО ПОСЕЛЕНИЯ</w:t>
      </w:r>
    </w:p>
    <w:p w:rsidR="00D857B9" w:rsidRDefault="00E12DD2" w:rsidP="00E12DD2">
      <w:pPr>
        <w:jc w:val="center"/>
        <w:rPr>
          <w:sz w:val="28"/>
          <w:szCs w:val="28"/>
        </w:rPr>
      </w:pPr>
      <w:r w:rsidRPr="00E12DD2">
        <w:rPr>
          <w:sz w:val="28"/>
          <w:szCs w:val="28"/>
        </w:rPr>
        <w:t>Р</w:t>
      </w:r>
      <w:r w:rsidR="00D857B9">
        <w:rPr>
          <w:sz w:val="28"/>
          <w:szCs w:val="28"/>
        </w:rPr>
        <w:t>УДНЯНСКОГО МУНИЦИПАЛЬНОГО РАЙОНА</w:t>
      </w:r>
    </w:p>
    <w:p w:rsidR="00E12DD2" w:rsidRPr="00E12DD2" w:rsidRDefault="00D857B9" w:rsidP="00E12DD2">
      <w:pPr>
        <w:jc w:val="center"/>
        <w:rPr>
          <w:sz w:val="28"/>
          <w:szCs w:val="28"/>
        </w:rPr>
      </w:pPr>
      <w:r>
        <w:rPr>
          <w:sz w:val="28"/>
          <w:szCs w:val="28"/>
        </w:rPr>
        <w:t xml:space="preserve"> ВОЛГОГРАДСКОЙ ОБЛАСТИ</w:t>
      </w:r>
    </w:p>
    <w:p w:rsidR="00E12DD2" w:rsidRPr="00E12DD2" w:rsidRDefault="00E12DD2" w:rsidP="00E12DD2">
      <w:pPr>
        <w:jc w:val="center"/>
        <w:rPr>
          <w:sz w:val="28"/>
          <w:szCs w:val="28"/>
        </w:rPr>
      </w:pPr>
    </w:p>
    <w:p w:rsidR="00E12DD2" w:rsidRPr="00E12DD2" w:rsidRDefault="00E12DD2" w:rsidP="00E12DD2">
      <w:pPr>
        <w:jc w:val="center"/>
        <w:rPr>
          <w:sz w:val="28"/>
          <w:szCs w:val="28"/>
        </w:rPr>
      </w:pPr>
    </w:p>
    <w:p w:rsidR="00E12DD2" w:rsidRPr="00E12DD2" w:rsidRDefault="00E12DD2" w:rsidP="00E12DD2">
      <w:pPr>
        <w:jc w:val="center"/>
        <w:rPr>
          <w:sz w:val="28"/>
          <w:szCs w:val="28"/>
        </w:rPr>
      </w:pPr>
    </w:p>
    <w:p w:rsidR="00E12DD2" w:rsidRPr="00E12DD2" w:rsidRDefault="00E12DD2" w:rsidP="00E12DD2">
      <w:pPr>
        <w:jc w:val="center"/>
        <w:rPr>
          <w:sz w:val="28"/>
          <w:szCs w:val="28"/>
        </w:rPr>
      </w:pPr>
      <w:proofErr w:type="gramStart"/>
      <w:r w:rsidRPr="00E12DD2">
        <w:rPr>
          <w:sz w:val="28"/>
          <w:szCs w:val="28"/>
        </w:rPr>
        <w:t>П</w:t>
      </w:r>
      <w:proofErr w:type="gramEnd"/>
      <w:r w:rsidRPr="00E12DD2">
        <w:rPr>
          <w:sz w:val="28"/>
          <w:szCs w:val="28"/>
        </w:rPr>
        <w:t xml:space="preserve"> О С Т А Н О В Л Е Н И Е</w:t>
      </w:r>
    </w:p>
    <w:p w:rsidR="00E12DD2" w:rsidRPr="00E12DD2" w:rsidRDefault="00E12DD2" w:rsidP="00E12DD2">
      <w:pPr>
        <w:rPr>
          <w:sz w:val="28"/>
          <w:szCs w:val="28"/>
        </w:rPr>
      </w:pPr>
    </w:p>
    <w:p w:rsidR="00E12DD2" w:rsidRPr="00E12DD2" w:rsidRDefault="00E12DD2" w:rsidP="00E12DD2">
      <w:pPr>
        <w:rPr>
          <w:sz w:val="28"/>
          <w:szCs w:val="28"/>
        </w:rPr>
      </w:pPr>
      <w:r w:rsidRPr="00E12DD2">
        <w:rPr>
          <w:sz w:val="28"/>
          <w:szCs w:val="28"/>
        </w:rPr>
        <w:t xml:space="preserve">от  </w:t>
      </w:r>
      <w:r w:rsidR="00A0219E">
        <w:rPr>
          <w:sz w:val="28"/>
          <w:szCs w:val="28"/>
        </w:rPr>
        <w:t>09</w:t>
      </w:r>
      <w:r w:rsidRPr="00E12DD2">
        <w:rPr>
          <w:sz w:val="28"/>
          <w:szCs w:val="28"/>
        </w:rPr>
        <w:t xml:space="preserve"> </w:t>
      </w:r>
      <w:r w:rsidR="00946153">
        <w:rPr>
          <w:sz w:val="28"/>
          <w:szCs w:val="28"/>
        </w:rPr>
        <w:t>ноября</w:t>
      </w:r>
      <w:r w:rsidR="004A55EF">
        <w:rPr>
          <w:sz w:val="28"/>
          <w:szCs w:val="28"/>
        </w:rPr>
        <w:t xml:space="preserve"> </w:t>
      </w:r>
      <w:r w:rsidRPr="00E12DD2">
        <w:rPr>
          <w:sz w:val="28"/>
          <w:szCs w:val="28"/>
        </w:rPr>
        <w:t>20</w:t>
      </w:r>
      <w:r w:rsidR="00A0219E">
        <w:rPr>
          <w:sz w:val="28"/>
          <w:szCs w:val="28"/>
        </w:rPr>
        <w:t xml:space="preserve">20 </w:t>
      </w:r>
      <w:r w:rsidR="004A55EF">
        <w:rPr>
          <w:sz w:val="28"/>
          <w:szCs w:val="28"/>
        </w:rPr>
        <w:t>г.</w:t>
      </w:r>
      <w:r w:rsidRPr="00E12DD2">
        <w:rPr>
          <w:sz w:val="28"/>
          <w:szCs w:val="28"/>
        </w:rPr>
        <w:t xml:space="preserve">                                 № </w:t>
      </w:r>
      <w:r w:rsidR="00534EB1">
        <w:rPr>
          <w:sz w:val="28"/>
          <w:szCs w:val="28"/>
        </w:rPr>
        <w:t>59</w:t>
      </w:r>
      <w:r w:rsidRPr="00E12DD2">
        <w:rPr>
          <w:sz w:val="28"/>
          <w:szCs w:val="28"/>
        </w:rPr>
        <w:t xml:space="preserve">                                                                                                                                               </w:t>
      </w:r>
    </w:p>
    <w:p w:rsidR="00324033" w:rsidRDefault="00324033" w:rsidP="00862D28">
      <w:pPr>
        <w:pStyle w:val="31"/>
        <w:shd w:val="clear" w:color="auto" w:fill="auto"/>
        <w:spacing w:line="322" w:lineRule="exact"/>
        <w:ind w:left="360" w:hanging="360"/>
        <w:jc w:val="center"/>
        <w:rPr>
          <w:sz w:val="28"/>
          <w:szCs w:val="28"/>
        </w:rPr>
      </w:pPr>
    </w:p>
    <w:p w:rsidR="00324033" w:rsidRDefault="00324033" w:rsidP="00862D28">
      <w:pPr>
        <w:pStyle w:val="31"/>
        <w:shd w:val="clear" w:color="auto" w:fill="auto"/>
        <w:spacing w:line="322" w:lineRule="exact"/>
        <w:ind w:firstLine="0"/>
        <w:rPr>
          <w:sz w:val="28"/>
          <w:szCs w:val="28"/>
        </w:rPr>
      </w:pPr>
    </w:p>
    <w:p w:rsidR="004A55EF" w:rsidRPr="0001238B" w:rsidRDefault="00A63BB8" w:rsidP="00DD507F">
      <w:pPr>
        <w:rPr>
          <w:sz w:val="28"/>
          <w:szCs w:val="28"/>
        </w:rPr>
      </w:pPr>
      <w:r>
        <w:rPr>
          <w:sz w:val="28"/>
          <w:szCs w:val="28"/>
        </w:rPr>
        <w:t>Об утверждении муниципальной программы</w:t>
      </w:r>
    </w:p>
    <w:p w:rsidR="001D41CD" w:rsidRDefault="0001238B" w:rsidP="00534EB1">
      <w:pPr>
        <w:shd w:val="clear" w:color="auto" w:fill="FFFFFF"/>
        <w:textAlignment w:val="baseline"/>
        <w:outlineLvl w:val="2"/>
        <w:rPr>
          <w:sz w:val="28"/>
          <w:szCs w:val="28"/>
        </w:rPr>
      </w:pPr>
      <w:r w:rsidRPr="0001238B">
        <w:rPr>
          <w:spacing w:val="3"/>
          <w:sz w:val="28"/>
          <w:szCs w:val="28"/>
        </w:rPr>
        <w:t>«</w:t>
      </w:r>
      <w:r w:rsidR="009D601A">
        <w:rPr>
          <w:sz w:val="28"/>
          <w:szCs w:val="28"/>
        </w:rPr>
        <w:t xml:space="preserve">Развитие </w:t>
      </w:r>
      <w:r w:rsidR="00534EB1">
        <w:rPr>
          <w:sz w:val="28"/>
          <w:szCs w:val="28"/>
        </w:rPr>
        <w:t>гражданского общества</w:t>
      </w:r>
      <w:r w:rsidR="009D601A">
        <w:rPr>
          <w:sz w:val="28"/>
          <w:szCs w:val="28"/>
        </w:rPr>
        <w:t xml:space="preserve"> </w:t>
      </w:r>
      <w:r w:rsidR="001D41CD" w:rsidRPr="00726347">
        <w:rPr>
          <w:sz w:val="28"/>
          <w:szCs w:val="28"/>
        </w:rPr>
        <w:t xml:space="preserve"> </w:t>
      </w:r>
      <w:proofErr w:type="gramStart"/>
      <w:r w:rsidR="001D41CD">
        <w:rPr>
          <w:sz w:val="28"/>
          <w:szCs w:val="28"/>
        </w:rPr>
        <w:t>на</w:t>
      </w:r>
      <w:proofErr w:type="gramEnd"/>
      <w:r w:rsidR="001D41CD">
        <w:rPr>
          <w:sz w:val="28"/>
          <w:szCs w:val="28"/>
        </w:rPr>
        <w:t xml:space="preserve"> </w:t>
      </w:r>
    </w:p>
    <w:p w:rsidR="001D41CD" w:rsidRDefault="001D41CD" w:rsidP="001D41CD">
      <w:pPr>
        <w:shd w:val="clear" w:color="auto" w:fill="FFFFFF"/>
        <w:textAlignment w:val="baseline"/>
        <w:outlineLvl w:val="2"/>
        <w:rPr>
          <w:sz w:val="28"/>
          <w:szCs w:val="28"/>
        </w:rPr>
      </w:pPr>
      <w:r w:rsidRPr="00726347">
        <w:rPr>
          <w:sz w:val="28"/>
          <w:szCs w:val="28"/>
        </w:rPr>
        <w:t xml:space="preserve">территории </w:t>
      </w:r>
      <w:r w:rsidRPr="002808A5">
        <w:rPr>
          <w:sz w:val="28"/>
          <w:szCs w:val="28"/>
        </w:rPr>
        <w:t>Громковского сельского поселения</w:t>
      </w:r>
    </w:p>
    <w:p w:rsidR="001D41CD" w:rsidRDefault="001D41CD" w:rsidP="001D41CD">
      <w:pPr>
        <w:shd w:val="clear" w:color="auto" w:fill="FFFFFF"/>
        <w:textAlignment w:val="baseline"/>
        <w:outlineLvl w:val="2"/>
        <w:rPr>
          <w:sz w:val="28"/>
          <w:szCs w:val="28"/>
        </w:rPr>
      </w:pPr>
      <w:r>
        <w:rPr>
          <w:sz w:val="28"/>
          <w:szCs w:val="28"/>
        </w:rPr>
        <w:t xml:space="preserve"> Руднянского муниципального района</w:t>
      </w:r>
    </w:p>
    <w:p w:rsidR="0001238B" w:rsidRPr="0001238B" w:rsidRDefault="001D41CD" w:rsidP="001D41CD">
      <w:pPr>
        <w:shd w:val="clear" w:color="auto" w:fill="FFFFFF"/>
        <w:textAlignment w:val="baseline"/>
        <w:outlineLvl w:val="2"/>
        <w:rPr>
          <w:spacing w:val="3"/>
          <w:sz w:val="28"/>
          <w:szCs w:val="28"/>
        </w:rPr>
      </w:pPr>
      <w:r>
        <w:rPr>
          <w:sz w:val="28"/>
          <w:szCs w:val="28"/>
        </w:rPr>
        <w:t xml:space="preserve"> </w:t>
      </w:r>
      <w:r w:rsidRPr="00C844CF">
        <w:rPr>
          <w:sz w:val="28"/>
          <w:szCs w:val="28"/>
        </w:rPr>
        <w:t>Волгоградской области</w:t>
      </w:r>
      <w:r w:rsidR="00A63BB8">
        <w:rPr>
          <w:sz w:val="28"/>
          <w:szCs w:val="28"/>
        </w:rPr>
        <w:t xml:space="preserve"> на 20</w:t>
      </w:r>
      <w:r w:rsidR="00A0219E" w:rsidRPr="00CD443C">
        <w:rPr>
          <w:sz w:val="28"/>
          <w:szCs w:val="28"/>
        </w:rPr>
        <w:t>21</w:t>
      </w:r>
      <w:r w:rsidR="00A63BB8">
        <w:rPr>
          <w:sz w:val="28"/>
          <w:szCs w:val="28"/>
        </w:rPr>
        <w:t>-2023гг.</w:t>
      </w:r>
      <w:r w:rsidR="0001238B" w:rsidRPr="0001238B">
        <w:rPr>
          <w:spacing w:val="3"/>
          <w:sz w:val="28"/>
          <w:szCs w:val="28"/>
        </w:rPr>
        <w:t>»</w:t>
      </w:r>
    </w:p>
    <w:p w:rsidR="0001238B" w:rsidRPr="0001238B" w:rsidRDefault="0001238B" w:rsidP="00946153">
      <w:pPr>
        <w:ind w:firstLine="708"/>
        <w:jc w:val="both"/>
        <w:rPr>
          <w:sz w:val="28"/>
          <w:szCs w:val="28"/>
        </w:rPr>
      </w:pPr>
    </w:p>
    <w:p w:rsidR="00A63BB8" w:rsidRPr="004208A5" w:rsidRDefault="00A63BB8" w:rsidP="00A63BB8">
      <w:pPr>
        <w:autoSpaceDE w:val="0"/>
        <w:autoSpaceDN w:val="0"/>
        <w:adjustRightInd w:val="0"/>
        <w:ind w:firstLine="709"/>
        <w:jc w:val="both"/>
        <w:rPr>
          <w:sz w:val="28"/>
          <w:szCs w:val="28"/>
        </w:rPr>
      </w:pPr>
      <w:r w:rsidRPr="00DD507F">
        <w:rPr>
          <w:sz w:val="28"/>
          <w:szCs w:val="28"/>
        </w:rPr>
        <w:t xml:space="preserve">   </w:t>
      </w:r>
      <w:r w:rsidRPr="003B3D08">
        <w:rPr>
          <w:sz w:val="28"/>
          <w:szCs w:val="28"/>
        </w:rPr>
        <w:t xml:space="preserve">В соответствии с </w:t>
      </w:r>
      <w:hyperlink r:id="rId6" w:history="1">
        <w:r>
          <w:rPr>
            <w:sz w:val="28"/>
            <w:szCs w:val="28"/>
          </w:rPr>
          <w:t>постановления</w:t>
        </w:r>
        <w:r w:rsidRPr="003B3D08">
          <w:rPr>
            <w:sz w:val="28"/>
            <w:szCs w:val="28"/>
          </w:rPr>
          <w:t>м</w:t>
        </w:r>
      </w:hyperlink>
      <w:r>
        <w:rPr>
          <w:sz w:val="28"/>
          <w:szCs w:val="28"/>
        </w:rPr>
        <w:t>и</w:t>
      </w:r>
      <w:r w:rsidRPr="003B3D08">
        <w:rPr>
          <w:sz w:val="28"/>
          <w:szCs w:val="28"/>
        </w:rPr>
        <w:t xml:space="preserve"> Правительства Волгоградской области от 27 августа 2013 г. </w:t>
      </w:r>
      <w:r>
        <w:rPr>
          <w:sz w:val="28"/>
          <w:szCs w:val="28"/>
        </w:rPr>
        <w:t>№</w:t>
      </w:r>
      <w:r w:rsidRPr="003B3D08">
        <w:rPr>
          <w:sz w:val="28"/>
          <w:szCs w:val="28"/>
        </w:rPr>
        <w:t xml:space="preserve"> 423-п "Об утверждении Порядка разработки, реализации и оценки эффективности государственных программ Волгоградской области"</w:t>
      </w:r>
      <w:r>
        <w:rPr>
          <w:sz w:val="28"/>
          <w:szCs w:val="28"/>
        </w:rPr>
        <w:t>,</w:t>
      </w:r>
      <w:r w:rsidRPr="003B3D08">
        <w:rPr>
          <w:sz w:val="28"/>
          <w:szCs w:val="28"/>
        </w:rPr>
        <w:t xml:space="preserve"> от </w:t>
      </w:r>
      <w:r>
        <w:rPr>
          <w:sz w:val="28"/>
          <w:szCs w:val="28"/>
        </w:rPr>
        <w:t>11</w:t>
      </w:r>
      <w:r w:rsidRPr="003B3D08">
        <w:rPr>
          <w:sz w:val="28"/>
          <w:szCs w:val="28"/>
        </w:rPr>
        <w:t xml:space="preserve"> </w:t>
      </w:r>
      <w:r>
        <w:rPr>
          <w:sz w:val="28"/>
          <w:szCs w:val="28"/>
        </w:rPr>
        <w:t>октября 2016</w:t>
      </w:r>
      <w:r w:rsidRPr="003B3D08">
        <w:rPr>
          <w:sz w:val="28"/>
          <w:szCs w:val="28"/>
        </w:rPr>
        <w:t xml:space="preserve"> г. </w:t>
      </w:r>
      <w:r>
        <w:rPr>
          <w:sz w:val="28"/>
          <w:szCs w:val="28"/>
        </w:rPr>
        <w:t>№</w:t>
      </w:r>
      <w:r w:rsidRPr="003B3D08">
        <w:rPr>
          <w:sz w:val="28"/>
          <w:szCs w:val="28"/>
        </w:rPr>
        <w:t xml:space="preserve"> </w:t>
      </w:r>
      <w:r>
        <w:rPr>
          <w:sz w:val="28"/>
          <w:szCs w:val="28"/>
        </w:rPr>
        <w:t>557</w:t>
      </w:r>
      <w:r w:rsidRPr="003B3D08">
        <w:rPr>
          <w:sz w:val="28"/>
          <w:szCs w:val="28"/>
        </w:rPr>
        <w:t>-</w:t>
      </w:r>
      <w:r>
        <w:rPr>
          <w:sz w:val="28"/>
          <w:szCs w:val="28"/>
        </w:rPr>
        <w:t>п</w:t>
      </w:r>
      <w:r w:rsidRPr="003B3D08">
        <w:rPr>
          <w:sz w:val="28"/>
          <w:szCs w:val="28"/>
        </w:rPr>
        <w:t xml:space="preserve"> "Об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w:t>
      </w:r>
      <w:r w:rsidR="00D857B9">
        <w:rPr>
          <w:sz w:val="28"/>
          <w:szCs w:val="28"/>
        </w:rPr>
        <w:t xml:space="preserve"> а</w:t>
      </w:r>
      <w:r>
        <w:rPr>
          <w:sz w:val="28"/>
          <w:szCs w:val="28"/>
        </w:rPr>
        <w:t>дминистрация</w:t>
      </w:r>
      <w:r w:rsidRPr="00A0696F">
        <w:rPr>
          <w:sz w:val="28"/>
          <w:szCs w:val="28"/>
        </w:rPr>
        <w:t xml:space="preserve"> </w:t>
      </w:r>
      <w:r>
        <w:rPr>
          <w:sz w:val="28"/>
          <w:szCs w:val="28"/>
        </w:rPr>
        <w:t xml:space="preserve">Громковского сельского поселения Руднянского муниципального района Волгоградской </w:t>
      </w:r>
      <w:r w:rsidRPr="00A0696F">
        <w:rPr>
          <w:sz w:val="28"/>
          <w:szCs w:val="28"/>
        </w:rPr>
        <w:t>области</w:t>
      </w:r>
      <w:r>
        <w:rPr>
          <w:sz w:val="28"/>
          <w:szCs w:val="28"/>
        </w:rPr>
        <w:br/>
      </w:r>
      <w:proofErr w:type="gramStart"/>
      <w:r w:rsidRPr="00A0696F">
        <w:rPr>
          <w:sz w:val="28"/>
          <w:szCs w:val="28"/>
        </w:rPr>
        <w:t>п</w:t>
      </w:r>
      <w:proofErr w:type="gramEnd"/>
      <w:r>
        <w:rPr>
          <w:sz w:val="28"/>
          <w:szCs w:val="28"/>
        </w:rPr>
        <w:t xml:space="preserve"> </w:t>
      </w:r>
      <w:r w:rsidRPr="00A0696F">
        <w:rPr>
          <w:sz w:val="28"/>
          <w:szCs w:val="28"/>
        </w:rPr>
        <w:t>о</w:t>
      </w:r>
      <w:r>
        <w:rPr>
          <w:sz w:val="28"/>
          <w:szCs w:val="28"/>
        </w:rPr>
        <w:t xml:space="preserve"> </w:t>
      </w:r>
      <w:r w:rsidRPr="00A0696F">
        <w:rPr>
          <w:sz w:val="28"/>
          <w:szCs w:val="28"/>
        </w:rPr>
        <w:t>с</w:t>
      </w:r>
      <w:r>
        <w:rPr>
          <w:sz w:val="28"/>
          <w:szCs w:val="28"/>
        </w:rPr>
        <w:t xml:space="preserve"> </w:t>
      </w:r>
      <w:r w:rsidRPr="004208A5">
        <w:rPr>
          <w:sz w:val="28"/>
          <w:szCs w:val="28"/>
        </w:rPr>
        <w:t xml:space="preserve">т а н </w:t>
      </w:r>
      <w:proofErr w:type="gramStart"/>
      <w:r w:rsidRPr="004208A5">
        <w:rPr>
          <w:sz w:val="28"/>
          <w:szCs w:val="28"/>
        </w:rPr>
        <w:t>о</w:t>
      </w:r>
      <w:proofErr w:type="gramEnd"/>
      <w:r w:rsidRPr="004208A5">
        <w:rPr>
          <w:sz w:val="28"/>
          <w:szCs w:val="28"/>
        </w:rPr>
        <w:t xml:space="preserve"> в л я е т:</w:t>
      </w:r>
    </w:p>
    <w:p w:rsidR="00307C66" w:rsidRPr="00A0219E" w:rsidRDefault="00307C66" w:rsidP="009D601A">
      <w:pPr>
        <w:shd w:val="clear" w:color="auto" w:fill="FFFFFF"/>
        <w:jc w:val="both"/>
        <w:textAlignment w:val="baseline"/>
        <w:outlineLvl w:val="2"/>
        <w:rPr>
          <w:sz w:val="28"/>
          <w:szCs w:val="28"/>
        </w:rPr>
      </w:pPr>
      <w:r w:rsidRPr="000E312F">
        <w:rPr>
          <w:sz w:val="28"/>
          <w:szCs w:val="28"/>
        </w:rPr>
        <w:t>1.</w:t>
      </w:r>
      <w:r w:rsidR="00A63BB8">
        <w:rPr>
          <w:sz w:val="28"/>
          <w:szCs w:val="28"/>
        </w:rPr>
        <w:t>Утвердить прилагаемую муниципальную программу «</w:t>
      </w:r>
      <w:r w:rsidR="009D601A">
        <w:rPr>
          <w:sz w:val="28"/>
          <w:szCs w:val="28"/>
        </w:rPr>
        <w:t xml:space="preserve">Развитие </w:t>
      </w:r>
      <w:r w:rsidR="00534EB1">
        <w:rPr>
          <w:sz w:val="28"/>
          <w:szCs w:val="28"/>
        </w:rPr>
        <w:t>гражданского общества</w:t>
      </w:r>
      <w:r w:rsidR="009D601A">
        <w:rPr>
          <w:sz w:val="28"/>
          <w:szCs w:val="28"/>
        </w:rPr>
        <w:t xml:space="preserve"> на </w:t>
      </w:r>
      <w:r w:rsidR="009D601A" w:rsidRPr="00726347">
        <w:rPr>
          <w:sz w:val="28"/>
          <w:szCs w:val="28"/>
        </w:rPr>
        <w:t xml:space="preserve">территории </w:t>
      </w:r>
      <w:r w:rsidR="009D601A" w:rsidRPr="002808A5">
        <w:rPr>
          <w:sz w:val="28"/>
          <w:szCs w:val="28"/>
        </w:rPr>
        <w:t>Громковского сельского поселения</w:t>
      </w:r>
      <w:r w:rsidR="009D601A">
        <w:rPr>
          <w:sz w:val="28"/>
          <w:szCs w:val="28"/>
        </w:rPr>
        <w:t xml:space="preserve"> Руднянского муниципального района </w:t>
      </w:r>
      <w:r w:rsidR="009D601A" w:rsidRPr="00C844CF">
        <w:rPr>
          <w:sz w:val="28"/>
          <w:szCs w:val="28"/>
        </w:rPr>
        <w:t>Волгоградской области</w:t>
      </w:r>
      <w:r w:rsidR="009D601A">
        <w:rPr>
          <w:sz w:val="28"/>
          <w:szCs w:val="28"/>
        </w:rPr>
        <w:t xml:space="preserve"> на 20</w:t>
      </w:r>
      <w:r w:rsidR="009D601A" w:rsidRPr="00CD443C">
        <w:rPr>
          <w:sz w:val="28"/>
          <w:szCs w:val="28"/>
        </w:rPr>
        <w:t>21</w:t>
      </w:r>
      <w:r w:rsidR="009D601A">
        <w:rPr>
          <w:sz w:val="28"/>
          <w:szCs w:val="28"/>
        </w:rPr>
        <w:t>-2023гг.</w:t>
      </w:r>
      <w:r w:rsidR="00A0219E">
        <w:rPr>
          <w:sz w:val="28"/>
          <w:szCs w:val="28"/>
        </w:rPr>
        <w:t>»</w:t>
      </w:r>
    </w:p>
    <w:p w:rsidR="00307C66" w:rsidRPr="000E312F" w:rsidRDefault="009D601A" w:rsidP="009D601A">
      <w:pPr>
        <w:jc w:val="both"/>
        <w:rPr>
          <w:bCs/>
          <w:sz w:val="28"/>
          <w:szCs w:val="28"/>
        </w:rPr>
      </w:pPr>
      <w:r>
        <w:rPr>
          <w:bCs/>
          <w:sz w:val="28"/>
          <w:szCs w:val="28"/>
        </w:rPr>
        <w:t>2</w:t>
      </w:r>
      <w:r w:rsidR="00307C66" w:rsidRPr="000E312F">
        <w:rPr>
          <w:bCs/>
          <w:sz w:val="28"/>
          <w:szCs w:val="28"/>
        </w:rPr>
        <w:t xml:space="preserve">. Настоящее постановление вступает в силу с </w:t>
      </w:r>
      <w:r w:rsidR="00A0219E">
        <w:rPr>
          <w:bCs/>
          <w:sz w:val="28"/>
          <w:szCs w:val="28"/>
        </w:rPr>
        <w:t>01</w:t>
      </w:r>
      <w:r w:rsidR="00307C66" w:rsidRPr="000E312F">
        <w:rPr>
          <w:bCs/>
          <w:sz w:val="28"/>
          <w:szCs w:val="28"/>
        </w:rPr>
        <w:t xml:space="preserve"> </w:t>
      </w:r>
      <w:r w:rsidR="00A0219E">
        <w:rPr>
          <w:bCs/>
          <w:sz w:val="28"/>
          <w:szCs w:val="28"/>
        </w:rPr>
        <w:t>января</w:t>
      </w:r>
      <w:r w:rsidR="00307C66" w:rsidRPr="000E312F">
        <w:rPr>
          <w:bCs/>
          <w:sz w:val="28"/>
          <w:szCs w:val="28"/>
        </w:rPr>
        <w:t xml:space="preserve"> 20</w:t>
      </w:r>
      <w:r w:rsidR="00A0219E">
        <w:rPr>
          <w:bCs/>
          <w:sz w:val="28"/>
          <w:szCs w:val="28"/>
        </w:rPr>
        <w:t>2</w:t>
      </w:r>
      <w:r w:rsidR="00CD443C">
        <w:rPr>
          <w:bCs/>
          <w:sz w:val="28"/>
          <w:szCs w:val="28"/>
        </w:rPr>
        <w:t>1</w:t>
      </w:r>
      <w:r w:rsidR="00307C66" w:rsidRPr="000E312F">
        <w:rPr>
          <w:bCs/>
          <w:sz w:val="28"/>
          <w:szCs w:val="28"/>
        </w:rPr>
        <w:t xml:space="preserve"> г. и подлежит официальному о</w:t>
      </w:r>
      <w:r w:rsidR="00D857B9">
        <w:rPr>
          <w:bCs/>
          <w:sz w:val="28"/>
          <w:szCs w:val="28"/>
        </w:rPr>
        <w:t>бнародованию</w:t>
      </w:r>
      <w:r w:rsidR="00307C66" w:rsidRPr="000E312F">
        <w:rPr>
          <w:bCs/>
          <w:sz w:val="28"/>
          <w:szCs w:val="28"/>
        </w:rPr>
        <w:t>.</w:t>
      </w:r>
    </w:p>
    <w:p w:rsidR="00DD507F" w:rsidRPr="000E312F" w:rsidRDefault="00DD507F" w:rsidP="000E312F">
      <w:pPr>
        <w:jc w:val="both"/>
        <w:rPr>
          <w:sz w:val="28"/>
          <w:szCs w:val="28"/>
        </w:rPr>
      </w:pPr>
    </w:p>
    <w:p w:rsidR="004208A5" w:rsidRDefault="004208A5" w:rsidP="00307C66">
      <w:pPr>
        <w:jc w:val="both"/>
        <w:rPr>
          <w:sz w:val="28"/>
          <w:szCs w:val="28"/>
        </w:rPr>
      </w:pPr>
    </w:p>
    <w:p w:rsidR="00D857B9" w:rsidRDefault="00324033" w:rsidP="00D604B1">
      <w:pPr>
        <w:rPr>
          <w:sz w:val="28"/>
          <w:szCs w:val="28"/>
        </w:rPr>
      </w:pPr>
      <w:r w:rsidRPr="00DD507F">
        <w:rPr>
          <w:sz w:val="28"/>
          <w:szCs w:val="28"/>
        </w:rPr>
        <w:t xml:space="preserve">Глава </w:t>
      </w:r>
      <w:r w:rsidR="005B7374" w:rsidRPr="00DD507F">
        <w:rPr>
          <w:sz w:val="28"/>
          <w:szCs w:val="28"/>
        </w:rPr>
        <w:t>Громковского</w:t>
      </w:r>
    </w:p>
    <w:p w:rsidR="005B7374" w:rsidRDefault="005B7374" w:rsidP="00D604B1">
      <w:pPr>
        <w:rPr>
          <w:sz w:val="28"/>
          <w:szCs w:val="28"/>
        </w:rPr>
      </w:pPr>
      <w:r w:rsidRPr="00DD507F">
        <w:rPr>
          <w:sz w:val="28"/>
          <w:szCs w:val="28"/>
        </w:rPr>
        <w:t xml:space="preserve">сельского поселения </w:t>
      </w:r>
      <w:r w:rsidR="00324033" w:rsidRPr="00DD507F">
        <w:rPr>
          <w:sz w:val="28"/>
          <w:szCs w:val="28"/>
        </w:rPr>
        <w:t xml:space="preserve">                   </w:t>
      </w:r>
      <w:r w:rsidR="00D857B9">
        <w:rPr>
          <w:sz w:val="28"/>
          <w:szCs w:val="28"/>
        </w:rPr>
        <w:t xml:space="preserve">                                           </w:t>
      </w:r>
      <w:r w:rsidR="00324033" w:rsidRPr="00DD507F">
        <w:rPr>
          <w:sz w:val="28"/>
          <w:szCs w:val="28"/>
        </w:rPr>
        <w:t xml:space="preserve">    </w:t>
      </w:r>
      <w:r w:rsidRPr="00DD507F">
        <w:rPr>
          <w:sz w:val="28"/>
          <w:szCs w:val="28"/>
        </w:rPr>
        <w:t xml:space="preserve">    </w:t>
      </w:r>
      <w:r w:rsidR="00324033" w:rsidRPr="00DD507F">
        <w:rPr>
          <w:sz w:val="28"/>
          <w:szCs w:val="28"/>
        </w:rPr>
        <w:t xml:space="preserve">     </w:t>
      </w:r>
      <w:r w:rsidRPr="00DD507F">
        <w:rPr>
          <w:sz w:val="28"/>
          <w:szCs w:val="28"/>
        </w:rPr>
        <w:t>В.Н. Лобачев</w:t>
      </w:r>
    </w:p>
    <w:p w:rsidR="00946153" w:rsidRDefault="00946153" w:rsidP="00D604B1">
      <w:pPr>
        <w:rPr>
          <w:sz w:val="28"/>
          <w:szCs w:val="28"/>
        </w:rPr>
      </w:pPr>
    </w:p>
    <w:p w:rsidR="00946153" w:rsidRDefault="00946153" w:rsidP="00D604B1">
      <w:pPr>
        <w:rPr>
          <w:sz w:val="28"/>
          <w:szCs w:val="28"/>
        </w:rPr>
      </w:pPr>
    </w:p>
    <w:p w:rsidR="00946153" w:rsidRDefault="00946153" w:rsidP="00D604B1">
      <w:pPr>
        <w:rPr>
          <w:sz w:val="28"/>
          <w:szCs w:val="28"/>
        </w:rPr>
      </w:pPr>
    </w:p>
    <w:p w:rsidR="00946153" w:rsidRDefault="00946153" w:rsidP="00D604B1">
      <w:pPr>
        <w:rPr>
          <w:sz w:val="28"/>
          <w:szCs w:val="28"/>
        </w:rPr>
      </w:pPr>
    </w:p>
    <w:p w:rsidR="00946153" w:rsidRDefault="00946153" w:rsidP="00D604B1">
      <w:pPr>
        <w:rPr>
          <w:sz w:val="28"/>
          <w:szCs w:val="28"/>
        </w:rPr>
      </w:pPr>
    </w:p>
    <w:p w:rsidR="0001238B" w:rsidRDefault="0001238B" w:rsidP="00D604B1">
      <w:pPr>
        <w:rPr>
          <w:sz w:val="28"/>
          <w:szCs w:val="28"/>
        </w:rPr>
      </w:pPr>
    </w:p>
    <w:p w:rsidR="0001238B" w:rsidRDefault="0001238B" w:rsidP="00D604B1">
      <w:pPr>
        <w:rPr>
          <w:sz w:val="28"/>
          <w:szCs w:val="28"/>
        </w:rPr>
      </w:pPr>
    </w:p>
    <w:p w:rsidR="0001238B" w:rsidRPr="00534EB1" w:rsidRDefault="0001238B" w:rsidP="00D604B1">
      <w:pPr>
        <w:rPr>
          <w:sz w:val="24"/>
          <w:szCs w:val="24"/>
        </w:rPr>
      </w:pPr>
    </w:p>
    <w:p w:rsidR="00D857B9" w:rsidRDefault="00D857B9" w:rsidP="00534EB1">
      <w:pPr>
        <w:autoSpaceDE w:val="0"/>
        <w:autoSpaceDN w:val="0"/>
        <w:adjustRightInd w:val="0"/>
        <w:ind w:left="4956" w:firstLine="708"/>
        <w:jc w:val="right"/>
        <w:outlineLvl w:val="0"/>
        <w:rPr>
          <w:sz w:val="24"/>
          <w:szCs w:val="24"/>
        </w:rPr>
      </w:pPr>
    </w:p>
    <w:p w:rsidR="00534EB1" w:rsidRPr="00534EB1" w:rsidRDefault="00534EB1" w:rsidP="00534EB1">
      <w:pPr>
        <w:autoSpaceDE w:val="0"/>
        <w:autoSpaceDN w:val="0"/>
        <w:adjustRightInd w:val="0"/>
        <w:ind w:left="4956" w:firstLine="708"/>
        <w:jc w:val="right"/>
        <w:outlineLvl w:val="0"/>
        <w:rPr>
          <w:sz w:val="24"/>
          <w:szCs w:val="24"/>
        </w:rPr>
      </w:pPr>
      <w:r w:rsidRPr="00534EB1">
        <w:rPr>
          <w:sz w:val="24"/>
          <w:szCs w:val="24"/>
        </w:rPr>
        <w:lastRenderedPageBreak/>
        <w:t>УТВЕРЖДЕНА</w:t>
      </w:r>
    </w:p>
    <w:p w:rsidR="00534EB1" w:rsidRPr="00534EB1" w:rsidRDefault="00534EB1" w:rsidP="00534EB1">
      <w:pPr>
        <w:autoSpaceDE w:val="0"/>
        <w:autoSpaceDN w:val="0"/>
        <w:adjustRightInd w:val="0"/>
        <w:spacing w:line="240" w:lineRule="exact"/>
        <w:ind w:left="4956" w:firstLine="709"/>
        <w:jc w:val="right"/>
        <w:rPr>
          <w:sz w:val="24"/>
          <w:szCs w:val="24"/>
        </w:rPr>
      </w:pPr>
      <w:r w:rsidRPr="00534EB1">
        <w:rPr>
          <w:sz w:val="24"/>
          <w:szCs w:val="24"/>
        </w:rPr>
        <w:t>постановлением</w:t>
      </w:r>
    </w:p>
    <w:p w:rsidR="00D857B9" w:rsidRDefault="00D857B9" w:rsidP="00534EB1">
      <w:pPr>
        <w:autoSpaceDE w:val="0"/>
        <w:autoSpaceDN w:val="0"/>
        <w:adjustRightInd w:val="0"/>
        <w:spacing w:line="240" w:lineRule="exact"/>
        <w:ind w:left="4956" w:firstLine="709"/>
        <w:jc w:val="right"/>
        <w:rPr>
          <w:sz w:val="24"/>
          <w:szCs w:val="24"/>
        </w:rPr>
      </w:pPr>
      <w:r>
        <w:rPr>
          <w:sz w:val="24"/>
          <w:szCs w:val="24"/>
        </w:rPr>
        <w:t>а</w:t>
      </w:r>
      <w:r w:rsidR="00534EB1" w:rsidRPr="00534EB1">
        <w:rPr>
          <w:sz w:val="24"/>
          <w:szCs w:val="24"/>
        </w:rPr>
        <w:t>дминистрации Громковского</w:t>
      </w:r>
    </w:p>
    <w:p w:rsidR="00534EB1" w:rsidRPr="00534EB1" w:rsidRDefault="00534EB1" w:rsidP="00D857B9">
      <w:pPr>
        <w:autoSpaceDE w:val="0"/>
        <w:autoSpaceDN w:val="0"/>
        <w:adjustRightInd w:val="0"/>
        <w:spacing w:line="240" w:lineRule="exact"/>
        <w:ind w:left="4956" w:firstLine="709"/>
        <w:jc w:val="right"/>
        <w:rPr>
          <w:sz w:val="24"/>
          <w:szCs w:val="24"/>
        </w:rPr>
      </w:pPr>
      <w:r w:rsidRPr="00534EB1">
        <w:rPr>
          <w:sz w:val="24"/>
          <w:szCs w:val="24"/>
        </w:rPr>
        <w:t xml:space="preserve"> сельского поселения </w:t>
      </w:r>
      <w:bookmarkStart w:id="0" w:name="_GoBack"/>
      <w:bookmarkEnd w:id="0"/>
      <w:r w:rsidRPr="00534EB1">
        <w:rPr>
          <w:sz w:val="24"/>
          <w:szCs w:val="24"/>
        </w:rPr>
        <w:t xml:space="preserve"> </w:t>
      </w:r>
    </w:p>
    <w:p w:rsidR="00534EB1" w:rsidRPr="00534EB1" w:rsidRDefault="00534EB1" w:rsidP="00534EB1">
      <w:pPr>
        <w:autoSpaceDE w:val="0"/>
        <w:autoSpaceDN w:val="0"/>
        <w:adjustRightInd w:val="0"/>
        <w:ind w:left="4956" w:firstLine="708"/>
        <w:jc w:val="right"/>
        <w:rPr>
          <w:sz w:val="24"/>
          <w:szCs w:val="24"/>
        </w:rPr>
      </w:pPr>
      <w:r w:rsidRPr="00534EB1">
        <w:rPr>
          <w:sz w:val="24"/>
          <w:szCs w:val="24"/>
        </w:rPr>
        <w:t xml:space="preserve">от </w:t>
      </w:r>
      <w:r>
        <w:rPr>
          <w:sz w:val="24"/>
          <w:szCs w:val="24"/>
        </w:rPr>
        <w:t>09</w:t>
      </w:r>
      <w:r w:rsidRPr="00534EB1">
        <w:rPr>
          <w:sz w:val="24"/>
          <w:szCs w:val="24"/>
        </w:rPr>
        <w:t xml:space="preserve"> </w:t>
      </w:r>
      <w:r>
        <w:rPr>
          <w:sz w:val="24"/>
          <w:szCs w:val="24"/>
        </w:rPr>
        <w:t>ноября</w:t>
      </w:r>
      <w:r w:rsidRPr="00534EB1">
        <w:rPr>
          <w:sz w:val="24"/>
          <w:szCs w:val="24"/>
        </w:rPr>
        <w:t xml:space="preserve"> 20</w:t>
      </w:r>
      <w:r>
        <w:rPr>
          <w:sz w:val="24"/>
          <w:szCs w:val="24"/>
        </w:rPr>
        <w:t>20</w:t>
      </w:r>
      <w:r w:rsidRPr="00534EB1">
        <w:rPr>
          <w:sz w:val="24"/>
          <w:szCs w:val="24"/>
        </w:rPr>
        <w:t xml:space="preserve"> г.  № </w:t>
      </w:r>
      <w:r>
        <w:rPr>
          <w:sz w:val="24"/>
          <w:szCs w:val="24"/>
        </w:rPr>
        <w:t>59</w:t>
      </w:r>
      <w:r w:rsidRPr="00534EB1">
        <w:rPr>
          <w:sz w:val="24"/>
          <w:szCs w:val="24"/>
        </w:rPr>
        <w:t xml:space="preserve">  </w:t>
      </w:r>
    </w:p>
    <w:p w:rsidR="00534EB1" w:rsidRPr="00534EB1" w:rsidRDefault="00534EB1" w:rsidP="00534EB1">
      <w:pPr>
        <w:autoSpaceDE w:val="0"/>
        <w:autoSpaceDN w:val="0"/>
        <w:adjustRightInd w:val="0"/>
        <w:jc w:val="center"/>
        <w:rPr>
          <w:sz w:val="24"/>
          <w:szCs w:val="24"/>
        </w:rPr>
      </w:pPr>
      <w:bookmarkStart w:id="1" w:name="Par32"/>
      <w:bookmarkEnd w:id="1"/>
    </w:p>
    <w:p w:rsidR="00534EB1" w:rsidRPr="00534EB1" w:rsidRDefault="00534EB1" w:rsidP="00534EB1">
      <w:pPr>
        <w:autoSpaceDE w:val="0"/>
        <w:autoSpaceDN w:val="0"/>
        <w:adjustRightInd w:val="0"/>
        <w:jc w:val="center"/>
        <w:rPr>
          <w:sz w:val="24"/>
          <w:szCs w:val="24"/>
        </w:rPr>
      </w:pPr>
    </w:p>
    <w:p w:rsidR="00534EB1" w:rsidRPr="00534EB1" w:rsidRDefault="00534EB1" w:rsidP="00534EB1">
      <w:pPr>
        <w:autoSpaceDE w:val="0"/>
        <w:autoSpaceDN w:val="0"/>
        <w:adjustRightInd w:val="0"/>
        <w:spacing w:line="360" w:lineRule="auto"/>
        <w:jc w:val="center"/>
        <w:rPr>
          <w:bCs/>
          <w:sz w:val="24"/>
          <w:szCs w:val="24"/>
        </w:rPr>
      </w:pPr>
      <w:r w:rsidRPr="00534EB1">
        <w:rPr>
          <w:bCs/>
          <w:sz w:val="24"/>
          <w:szCs w:val="24"/>
        </w:rPr>
        <w:t xml:space="preserve">МУНИЦИПАЛЬНАЯ ПРОГРАММА </w:t>
      </w:r>
    </w:p>
    <w:p w:rsidR="00534EB1" w:rsidRPr="00534EB1" w:rsidRDefault="00534EB1" w:rsidP="00534EB1">
      <w:pPr>
        <w:autoSpaceDE w:val="0"/>
        <w:autoSpaceDN w:val="0"/>
        <w:adjustRightInd w:val="0"/>
        <w:spacing w:line="240" w:lineRule="exact"/>
        <w:jc w:val="center"/>
        <w:rPr>
          <w:bCs/>
          <w:sz w:val="24"/>
          <w:szCs w:val="24"/>
        </w:rPr>
      </w:pPr>
      <w:r w:rsidRPr="00534EB1">
        <w:rPr>
          <w:bCs/>
          <w:sz w:val="24"/>
          <w:szCs w:val="24"/>
        </w:rPr>
        <w:t xml:space="preserve">"Развитие гражданского общества на территории Громковского сельского поселения </w:t>
      </w:r>
      <w:r w:rsidRPr="00534EB1">
        <w:rPr>
          <w:sz w:val="24"/>
          <w:szCs w:val="24"/>
        </w:rPr>
        <w:t>Руднянского муниципального района</w:t>
      </w:r>
      <w:r w:rsidRPr="00534EB1">
        <w:rPr>
          <w:bCs/>
          <w:sz w:val="24"/>
          <w:szCs w:val="24"/>
        </w:rPr>
        <w:t xml:space="preserve"> Волгоградской области"</w:t>
      </w:r>
    </w:p>
    <w:p w:rsidR="00534EB1" w:rsidRPr="00534EB1" w:rsidRDefault="00534EB1" w:rsidP="00534EB1">
      <w:pPr>
        <w:autoSpaceDE w:val="0"/>
        <w:autoSpaceDN w:val="0"/>
        <w:adjustRightInd w:val="0"/>
        <w:jc w:val="center"/>
        <w:rPr>
          <w:b/>
          <w:bCs/>
          <w:sz w:val="24"/>
          <w:szCs w:val="24"/>
        </w:rPr>
      </w:pPr>
    </w:p>
    <w:p w:rsidR="00534EB1" w:rsidRPr="00534EB1" w:rsidRDefault="00534EB1" w:rsidP="00534EB1">
      <w:pPr>
        <w:autoSpaceDE w:val="0"/>
        <w:autoSpaceDN w:val="0"/>
        <w:adjustRightInd w:val="0"/>
        <w:jc w:val="center"/>
        <w:rPr>
          <w:sz w:val="24"/>
          <w:szCs w:val="24"/>
        </w:rPr>
      </w:pPr>
    </w:p>
    <w:p w:rsidR="00534EB1" w:rsidRPr="00534EB1" w:rsidRDefault="00534EB1" w:rsidP="00534EB1">
      <w:pPr>
        <w:autoSpaceDE w:val="0"/>
        <w:autoSpaceDN w:val="0"/>
        <w:adjustRightInd w:val="0"/>
        <w:spacing w:line="360" w:lineRule="auto"/>
        <w:jc w:val="center"/>
        <w:outlineLvl w:val="1"/>
        <w:rPr>
          <w:sz w:val="24"/>
          <w:szCs w:val="24"/>
        </w:rPr>
      </w:pPr>
      <w:bookmarkStart w:id="2" w:name="Par39"/>
      <w:bookmarkEnd w:id="2"/>
      <w:r w:rsidRPr="00534EB1">
        <w:rPr>
          <w:sz w:val="24"/>
          <w:szCs w:val="24"/>
        </w:rPr>
        <w:t>ПАСПОРТ</w:t>
      </w:r>
    </w:p>
    <w:p w:rsidR="00534EB1" w:rsidRPr="00534EB1" w:rsidRDefault="00534EB1" w:rsidP="00534EB1">
      <w:pPr>
        <w:autoSpaceDE w:val="0"/>
        <w:autoSpaceDN w:val="0"/>
        <w:adjustRightInd w:val="0"/>
        <w:spacing w:line="240" w:lineRule="exact"/>
        <w:jc w:val="center"/>
        <w:outlineLvl w:val="1"/>
        <w:rPr>
          <w:sz w:val="24"/>
          <w:szCs w:val="24"/>
        </w:rPr>
      </w:pPr>
      <w:r w:rsidRPr="00534EB1">
        <w:rPr>
          <w:sz w:val="24"/>
          <w:szCs w:val="24"/>
        </w:rPr>
        <w:t xml:space="preserve">муниципальной программы </w:t>
      </w:r>
    </w:p>
    <w:p w:rsidR="00534EB1" w:rsidRPr="00534EB1" w:rsidRDefault="00534EB1" w:rsidP="00534EB1">
      <w:pPr>
        <w:autoSpaceDE w:val="0"/>
        <w:autoSpaceDN w:val="0"/>
        <w:adjustRightInd w:val="0"/>
        <w:spacing w:line="240" w:lineRule="exact"/>
        <w:jc w:val="center"/>
        <w:outlineLvl w:val="1"/>
        <w:rPr>
          <w:sz w:val="24"/>
          <w:szCs w:val="24"/>
        </w:rPr>
      </w:pPr>
      <w:r w:rsidRPr="00534EB1">
        <w:rPr>
          <w:sz w:val="24"/>
          <w:szCs w:val="24"/>
        </w:rPr>
        <w:t>"</w:t>
      </w:r>
      <w:r w:rsidRPr="00534EB1">
        <w:rPr>
          <w:bCs/>
          <w:sz w:val="24"/>
          <w:szCs w:val="24"/>
        </w:rPr>
        <w:t xml:space="preserve">Развитие гражданского общества на территории Громковского сельского поселения </w:t>
      </w:r>
      <w:r w:rsidRPr="00534EB1">
        <w:rPr>
          <w:sz w:val="24"/>
          <w:szCs w:val="24"/>
        </w:rPr>
        <w:t>Руднянского муниципального района</w:t>
      </w:r>
      <w:r w:rsidRPr="00534EB1">
        <w:rPr>
          <w:bCs/>
          <w:sz w:val="24"/>
          <w:szCs w:val="24"/>
        </w:rPr>
        <w:t xml:space="preserve"> Волгоградской области</w:t>
      </w:r>
      <w:r w:rsidRPr="00534EB1">
        <w:rPr>
          <w:sz w:val="24"/>
          <w:szCs w:val="24"/>
        </w:rPr>
        <w:t>"</w:t>
      </w:r>
    </w:p>
    <w:p w:rsidR="00534EB1" w:rsidRPr="00534EB1" w:rsidRDefault="00534EB1" w:rsidP="00534EB1">
      <w:pPr>
        <w:pStyle w:val="ConsPlusCell"/>
      </w:pPr>
    </w:p>
    <w:p w:rsidR="00534EB1" w:rsidRPr="00534EB1" w:rsidRDefault="00534EB1" w:rsidP="00534EB1">
      <w:pPr>
        <w:pStyle w:val="ConsPlusCell"/>
      </w:pPr>
    </w:p>
    <w:tbl>
      <w:tblPr>
        <w:tblW w:w="0" w:type="auto"/>
        <w:tblLook w:val="04A0" w:firstRow="1" w:lastRow="0" w:firstColumn="1" w:lastColumn="0" w:noHBand="0" w:noVBand="1"/>
      </w:tblPr>
      <w:tblGrid>
        <w:gridCol w:w="3032"/>
        <w:gridCol w:w="296"/>
        <w:gridCol w:w="5975"/>
      </w:tblGrid>
      <w:tr w:rsidR="00534EB1" w:rsidRPr="00534EB1" w:rsidTr="00784DC2">
        <w:tc>
          <w:tcPr>
            <w:tcW w:w="3032" w:type="dxa"/>
          </w:tcPr>
          <w:p w:rsidR="00534EB1" w:rsidRPr="00534EB1" w:rsidRDefault="00534EB1" w:rsidP="00784DC2">
            <w:pPr>
              <w:pStyle w:val="ConsPlusCell"/>
              <w:spacing w:line="240" w:lineRule="exact"/>
            </w:pPr>
            <w:r w:rsidRPr="00534EB1">
              <w:t>Ответственный исполнитель муниципальной программы</w:t>
            </w:r>
          </w:p>
        </w:tc>
        <w:tc>
          <w:tcPr>
            <w:tcW w:w="280" w:type="dxa"/>
          </w:tcPr>
          <w:p w:rsidR="00534EB1" w:rsidRPr="00534EB1" w:rsidRDefault="00534EB1" w:rsidP="00784DC2">
            <w:pPr>
              <w:pStyle w:val="ConsPlusCell"/>
              <w:spacing w:line="240" w:lineRule="exact"/>
            </w:pPr>
            <w:r w:rsidRPr="00534EB1">
              <w:t>-</w:t>
            </w:r>
          </w:p>
        </w:tc>
        <w:tc>
          <w:tcPr>
            <w:tcW w:w="5975" w:type="dxa"/>
          </w:tcPr>
          <w:p w:rsidR="00534EB1" w:rsidRPr="00534EB1" w:rsidRDefault="00534EB1" w:rsidP="00784DC2">
            <w:pPr>
              <w:pStyle w:val="ConsPlusCell"/>
              <w:spacing w:line="240" w:lineRule="exact"/>
              <w:jc w:val="both"/>
            </w:pPr>
            <w:r w:rsidRPr="00534EB1">
              <w:t>Администрация Громковского сельского поселения</w:t>
            </w:r>
          </w:p>
        </w:tc>
      </w:tr>
      <w:tr w:rsidR="00534EB1" w:rsidRPr="00534EB1" w:rsidTr="00784DC2">
        <w:tc>
          <w:tcPr>
            <w:tcW w:w="3032" w:type="dxa"/>
          </w:tcPr>
          <w:p w:rsidR="00534EB1" w:rsidRPr="00534EB1" w:rsidRDefault="00534EB1" w:rsidP="00784DC2">
            <w:pPr>
              <w:pStyle w:val="ConsPlusCell"/>
              <w:spacing w:line="240" w:lineRule="exact"/>
            </w:pPr>
          </w:p>
          <w:p w:rsidR="00534EB1" w:rsidRPr="00534EB1" w:rsidRDefault="00534EB1" w:rsidP="00784DC2">
            <w:pPr>
              <w:pStyle w:val="ConsPlusCell"/>
              <w:spacing w:line="240" w:lineRule="exact"/>
            </w:pPr>
            <w:r w:rsidRPr="00534EB1">
              <w:t>Соисполнители муниципальной программы</w:t>
            </w:r>
          </w:p>
        </w:tc>
        <w:tc>
          <w:tcPr>
            <w:tcW w:w="280" w:type="dxa"/>
          </w:tcPr>
          <w:p w:rsidR="00534EB1" w:rsidRPr="00534EB1" w:rsidRDefault="00534EB1" w:rsidP="00784DC2">
            <w:pPr>
              <w:pStyle w:val="ConsPlusCell"/>
              <w:spacing w:line="240" w:lineRule="exact"/>
            </w:pPr>
          </w:p>
          <w:p w:rsidR="00534EB1" w:rsidRPr="00534EB1" w:rsidRDefault="00534EB1" w:rsidP="00784DC2">
            <w:pPr>
              <w:pStyle w:val="ConsPlusCell"/>
              <w:spacing w:line="240" w:lineRule="exact"/>
            </w:pPr>
            <w:r w:rsidRPr="00534EB1">
              <w:t>-</w:t>
            </w:r>
          </w:p>
        </w:tc>
        <w:tc>
          <w:tcPr>
            <w:tcW w:w="5975" w:type="dxa"/>
          </w:tcPr>
          <w:p w:rsidR="00534EB1" w:rsidRPr="00534EB1" w:rsidRDefault="00534EB1" w:rsidP="00784DC2">
            <w:pPr>
              <w:pStyle w:val="ConsPlusCell"/>
              <w:spacing w:line="240" w:lineRule="exact"/>
              <w:jc w:val="both"/>
            </w:pPr>
          </w:p>
          <w:p w:rsidR="00534EB1" w:rsidRPr="00534EB1" w:rsidRDefault="00534EB1" w:rsidP="00534EB1">
            <w:pPr>
              <w:pStyle w:val="ConsPlusCell"/>
              <w:spacing w:line="240" w:lineRule="exact"/>
              <w:jc w:val="both"/>
            </w:pPr>
            <w:r>
              <w:t xml:space="preserve">МОО </w:t>
            </w:r>
            <w:r w:rsidRPr="00534EB1">
              <w:t>ТОС «</w:t>
            </w:r>
            <w:proofErr w:type="spellStart"/>
            <w:r w:rsidRPr="00534EB1">
              <w:t>Громковское</w:t>
            </w:r>
            <w:proofErr w:type="spellEnd"/>
            <w:r>
              <w:t>»</w:t>
            </w:r>
          </w:p>
        </w:tc>
      </w:tr>
      <w:tr w:rsidR="00534EB1" w:rsidRPr="00534EB1" w:rsidTr="00784DC2">
        <w:tc>
          <w:tcPr>
            <w:tcW w:w="3032" w:type="dxa"/>
          </w:tcPr>
          <w:p w:rsidR="00534EB1" w:rsidRPr="00534EB1" w:rsidRDefault="00534EB1" w:rsidP="00784DC2">
            <w:pPr>
              <w:pStyle w:val="ConsPlusCell"/>
              <w:spacing w:line="240" w:lineRule="exact"/>
            </w:pPr>
            <w:r w:rsidRPr="00534EB1">
              <w:t>Подпрограммы муниципальной программы</w:t>
            </w:r>
          </w:p>
          <w:p w:rsidR="00534EB1" w:rsidRPr="00534EB1" w:rsidRDefault="00534EB1" w:rsidP="00784DC2">
            <w:pPr>
              <w:pStyle w:val="ConsPlusCell"/>
              <w:spacing w:line="240" w:lineRule="exact"/>
            </w:pPr>
          </w:p>
        </w:tc>
        <w:tc>
          <w:tcPr>
            <w:tcW w:w="280" w:type="dxa"/>
          </w:tcPr>
          <w:p w:rsidR="00534EB1" w:rsidRPr="00534EB1" w:rsidRDefault="00534EB1" w:rsidP="00784DC2">
            <w:pPr>
              <w:pStyle w:val="ConsPlusCell"/>
              <w:spacing w:line="240" w:lineRule="exact"/>
            </w:pPr>
            <w:r w:rsidRPr="00534EB1">
              <w:t>-</w:t>
            </w:r>
          </w:p>
        </w:tc>
        <w:tc>
          <w:tcPr>
            <w:tcW w:w="5975" w:type="dxa"/>
          </w:tcPr>
          <w:p w:rsidR="00534EB1" w:rsidRPr="00534EB1" w:rsidRDefault="00534EB1" w:rsidP="00784DC2">
            <w:pPr>
              <w:pStyle w:val="ConsPlusCell"/>
              <w:spacing w:line="240" w:lineRule="exact"/>
              <w:jc w:val="both"/>
            </w:pPr>
            <w:r w:rsidRPr="00534EB1">
              <w:t>подпрограмма "Развитие и совершенствование системы территориального общественного самоуправления Громковского сельского поселения Руднянского муниципального района Волгоградской области";  подпрограмма "Реализация информационной политики на территории Громковского Руднянского муниципального района сельского поселения в сфере средств массовой информации"</w:t>
            </w:r>
          </w:p>
          <w:p w:rsidR="00534EB1" w:rsidRPr="00534EB1" w:rsidRDefault="00534EB1" w:rsidP="00784DC2">
            <w:pPr>
              <w:pStyle w:val="ConsPlusCell"/>
              <w:spacing w:line="240" w:lineRule="exact"/>
              <w:jc w:val="both"/>
            </w:pPr>
          </w:p>
        </w:tc>
      </w:tr>
      <w:tr w:rsidR="00534EB1" w:rsidRPr="00534EB1" w:rsidTr="00784DC2">
        <w:tc>
          <w:tcPr>
            <w:tcW w:w="3032" w:type="dxa"/>
          </w:tcPr>
          <w:p w:rsidR="00534EB1" w:rsidRPr="00534EB1" w:rsidRDefault="00534EB1" w:rsidP="00784DC2">
            <w:pPr>
              <w:pStyle w:val="ConsPlusCell"/>
              <w:spacing w:line="240" w:lineRule="exact"/>
            </w:pPr>
            <w:r w:rsidRPr="00534EB1">
              <w:t>Цели муниципальной программы</w:t>
            </w:r>
          </w:p>
        </w:tc>
        <w:tc>
          <w:tcPr>
            <w:tcW w:w="280" w:type="dxa"/>
          </w:tcPr>
          <w:p w:rsidR="00534EB1" w:rsidRPr="00534EB1" w:rsidRDefault="00534EB1" w:rsidP="00784DC2">
            <w:pPr>
              <w:pStyle w:val="ConsPlusCell"/>
              <w:spacing w:line="240" w:lineRule="exact"/>
            </w:pPr>
            <w:r w:rsidRPr="00534EB1">
              <w:t>-</w:t>
            </w:r>
          </w:p>
        </w:tc>
        <w:tc>
          <w:tcPr>
            <w:tcW w:w="5975" w:type="dxa"/>
          </w:tcPr>
          <w:p w:rsidR="00534EB1" w:rsidRPr="00534EB1" w:rsidRDefault="00534EB1" w:rsidP="00784DC2">
            <w:pPr>
              <w:pStyle w:val="ConsPlusCell"/>
              <w:spacing w:line="240" w:lineRule="exact"/>
              <w:jc w:val="both"/>
            </w:pPr>
            <w:r w:rsidRPr="00534EB1">
              <w:t>создание условий для развития и эффективной деятельности институтов гражданского общества, гармонизации межнациональных отношений, повышения открытости деятельности органов исполнительной власти для населения Волгоградской области</w:t>
            </w:r>
          </w:p>
          <w:p w:rsidR="00534EB1" w:rsidRPr="00534EB1" w:rsidRDefault="00534EB1" w:rsidP="00784DC2">
            <w:pPr>
              <w:pStyle w:val="ConsPlusCell"/>
              <w:spacing w:line="240" w:lineRule="exact"/>
              <w:jc w:val="both"/>
            </w:pPr>
          </w:p>
        </w:tc>
      </w:tr>
      <w:tr w:rsidR="00534EB1" w:rsidRPr="00534EB1" w:rsidTr="00784DC2">
        <w:tc>
          <w:tcPr>
            <w:tcW w:w="3032" w:type="dxa"/>
          </w:tcPr>
          <w:p w:rsidR="00534EB1" w:rsidRPr="00534EB1" w:rsidRDefault="00534EB1" w:rsidP="00784DC2">
            <w:pPr>
              <w:pStyle w:val="ConsPlusCell"/>
              <w:spacing w:line="240" w:lineRule="exact"/>
            </w:pPr>
            <w:r w:rsidRPr="00534EB1">
              <w:t>Задачи муниципальной программы</w:t>
            </w:r>
          </w:p>
        </w:tc>
        <w:tc>
          <w:tcPr>
            <w:tcW w:w="280" w:type="dxa"/>
          </w:tcPr>
          <w:p w:rsidR="00534EB1" w:rsidRPr="00534EB1" w:rsidRDefault="00534EB1" w:rsidP="00784DC2">
            <w:pPr>
              <w:pStyle w:val="ConsPlusCell"/>
              <w:spacing w:line="240" w:lineRule="exact"/>
            </w:pPr>
            <w:r w:rsidRPr="00534EB1">
              <w:t>-</w:t>
            </w:r>
          </w:p>
        </w:tc>
        <w:tc>
          <w:tcPr>
            <w:tcW w:w="5975" w:type="dxa"/>
          </w:tcPr>
          <w:p w:rsidR="00534EB1" w:rsidRPr="00534EB1" w:rsidRDefault="00534EB1" w:rsidP="00784DC2">
            <w:pPr>
              <w:pStyle w:val="ConsPlusCell"/>
              <w:spacing w:line="240" w:lineRule="exact"/>
              <w:jc w:val="both"/>
            </w:pPr>
            <w:proofErr w:type="gramStart"/>
            <w:r w:rsidRPr="00534EB1">
              <w:t>Развитие и совершенствование системы территориального общественного самоуправления (далее именуется – ТОС) Громковского сельского поселения Руднянского муниципального района Волгоградской области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органа местного самоуправления Громковского сельского поселения Руднянского муниципального района Волгоградской области с организациями ТОС;</w:t>
            </w:r>
            <w:proofErr w:type="gramEnd"/>
          </w:p>
          <w:p w:rsidR="00534EB1" w:rsidRPr="00534EB1" w:rsidRDefault="00534EB1" w:rsidP="00784DC2">
            <w:pPr>
              <w:pStyle w:val="ConsPlusCell"/>
              <w:spacing w:line="240" w:lineRule="exact"/>
              <w:jc w:val="both"/>
            </w:pPr>
            <w:r w:rsidRPr="00534EB1">
              <w:rPr>
                <w:spacing w:val="2"/>
                <w:shd w:val="clear" w:color="auto" w:fill="FFFFFF"/>
              </w:rPr>
              <w:t>повышение уровня информированности населения о реализации приоритетных направлений социально-</w:t>
            </w:r>
            <w:r w:rsidRPr="00534EB1">
              <w:rPr>
                <w:spacing w:val="2"/>
                <w:shd w:val="clear" w:color="auto" w:fill="FFFFFF"/>
              </w:rPr>
              <w:lastRenderedPageBreak/>
              <w:t xml:space="preserve">экономического развития Громковского сельского поселения </w:t>
            </w:r>
            <w:r w:rsidRPr="00534EB1">
              <w:t>Руднянского муниципального района</w:t>
            </w:r>
            <w:r w:rsidRPr="00534EB1">
              <w:rPr>
                <w:spacing w:val="2"/>
                <w:shd w:val="clear" w:color="auto" w:fill="FFFFFF"/>
              </w:rPr>
              <w:t xml:space="preserve"> Волгоградской области.</w:t>
            </w:r>
          </w:p>
          <w:p w:rsidR="00534EB1" w:rsidRPr="00534EB1" w:rsidRDefault="00534EB1" w:rsidP="00784DC2">
            <w:pPr>
              <w:pStyle w:val="ConsPlusCell"/>
              <w:spacing w:line="240" w:lineRule="exact"/>
              <w:jc w:val="both"/>
            </w:pPr>
          </w:p>
        </w:tc>
      </w:tr>
      <w:tr w:rsidR="00534EB1" w:rsidRPr="00534EB1" w:rsidTr="00784DC2">
        <w:tc>
          <w:tcPr>
            <w:tcW w:w="3032" w:type="dxa"/>
          </w:tcPr>
          <w:p w:rsidR="00534EB1" w:rsidRPr="00534EB1" w:rsidRDefault="00534EB1" w:rsidP="00784DC2">
            <w:pPr>
              <w:pStyle w:val="ConsPlusCell"/>
              <w:spacing w:line="240" w:lineRule="exact"/>
            </w:pPr>
            <w:r w:rsidRPr="00534EB1">
              <w:lastRenderedPageBreak/>
              <w:t xml:space="preserve">Целевые показатели </w:t>
            </w:r>
            <w:proofErr w:type="gramStart"/>
            <w:r w:rsidRPr="00534EB1">
              <w:t>муниципальной</w:t>
            </w:r>
            <w:proofErr w:type="gramEnd"/>
            <w:r w:rsidRPr="00534EB1">
              <w:t xml:space="preserve"> </w:t>
            </w:r>
          </w:p>
          <w:p w:rsidR="00534EB1" w:rsidRPr="00534EB1" w:rsidRDefault="00534EB1" w:rsidP="00784DC2">
            <w:pPr>
              <w:pStyle w:val="ConsPlusCell"/>
              <w:spacing w:line="240" w:lineRule="exact"/>
            </w:pPr>
            <w:r w:rsidRPr="00534EB1">
              <w:t>программы, их значения на последний год реализации</w:t>
            </w:r>
          </w:p>
        </w:tc>
        <w:tc>
          <w:tcPr>
            <w:tcW w:w="280" w:type="dxa"/>
          </w:tcPr>
          <w:p w:rsidR="00534EB1" w:rsidRPr="00534EB1" w:rsidRDefault="00534EB1" w:rsidP="00784DC2">
            <w:pPr>
              <w:pStyle w:val="ConsPlusCell"/>
              <w:spacing w:line="240" w:lineRule="exact"/>
            </w:pPr>
            <w:r w:rsidRPr="00534EB1">
              <w:t>-</w:t>
            </w:r>
          </w:p>
        </w:tc>
        <w:tc>
          <w:tcPr>
            <w:tcW w:w="5975" w:type="dxa"/>
          </w:tcPr>
          <w:p w:rsidR="00534EB1" w:rsidRPr="00534EB1" w:rsidRDefault="00534EB1" w:rsidP="00784DC2">
            <w:pPr>
              <w:pStyle w:val="ConsPlusCell"/>
              <w:spacing w:line="240" w:lineRule="exact"/>
              <w:jc w:val="both"/>
            </w:pPr>
            <w:r w:rsidRPr="00534EB1">
              <w:rPr>
                <w:spacing w:val="2"/>
                <w:shd w:val="clear" w:color="auto" w:fill="FFFFFF"/>
              </w:rPr>
              <w:t>увеличение количества ТОС Громковского сельского поселения, получивших средства на развитие своих территорий посредством участия в конкурсах, на 3 единицы</w:t>
            </w:r>
            <w:r w:rsidRPr="00534EB1">
              <w:t>;</w:t>
            </w:r>
          </w:p>
          <w:p w:rsidR="00534EB1" w:rsidRPr="00534EB1" w:rsidRDefault="00534EB1" w:rsidP="00784DC2">
            <w:pPr>
              <w:pStyle w:val="ConsPlusCell"/>
              <w:spacing w:line="240" w:lineRule="exact"/>
              <w:jc w:val="both"/>
            </w:pPr>
            <w:r w:rsidRPr="00534EB1">
              <w:rPr>
                <w:spacing w:val="2"/>
                <w:shd w:val="clear" w:color="auto" w:fill="FFFFFF"/>
              </w:rPr>
              <w:t>степень удовлетворенности населения информационной открытостью органа местного самоуправления;</w:t>
            </w:r>
            <w:r w:rsidRPr="00534EB1">
              <w:t xml:space="preserve"> </w:t>
            </w:r>
          </w:p>
          <w:p w:rsidR="00534EB1" w:rsidRPr="00534EB1" w:rsidRDefault="00534EB1" w:rsidP="00784DC2">
            <w:pPr>
              <w:pStyle w:val="ConsPlusCell"/>
              <w:spacing w:line="240" w:lineRule="exact"/>
              <w:jc w:val="both"/>
            </w:pPr>
            <w:r w:rsidRPr="00534EB1">
              <w:rPr>
                <w:spacing w:val="2"/>
                <w:shd w:val="clear" w:color="auto" w:fill="FFFFFF"/>
              </w:rPr>
              <w:t>доля увеличения тематических направлений, вошедших в мониторинг различных видов средств массовых коммуникаций и сайтов в сети "Интернет".</w:t>
            </w:r>
          </w:p>
          <w:p w:rsidR="00534EB1" w:rsidRPr="00534EB1" w:rsidRDefault="00534EB1" w:rsidP="00784DC2">
            <w:pPr>
              <w:pStyle w:val="ConsPlusCell"/>
              <w:spacing w:line="240" w:lineRule="exact"/>
              <w:jc w:val="both"/>
            </w:pPr>
          </w:p>
          <w:p w:rsidR="00534EB1" w:rsidRPr="00534EB1" w:rsidRDefault="00534EB1" w:rsidP="00784DC2">
            <w:pPr>
              <w:pStyle w:val="ConsPlusCell"/>
              <w:spacing w:line="240" w:lineRule="exact"/>
              <w:jc w:val="both"/>
            </w:pPr>
          </w:p>
        </w:tc>
      </w:tr>
      <w:tr w:rsidR="00534EB1" w:rsidRPr="00534EB1" w:rsidTr="00784DC2">
        <w:tc>
          <w:tcPr>
            <w:tcW w:w="3032" w:type="dxa"/>
          </w:tcPr>
          <w:p w:rsidR="00534EB1" w:rsidRPr="00534EB1" w:rsidRDefault="00534EB1" w:rsidP="00784DC2">
            <w:pPr>
              <w:pStyle w:val="ConsPlusCell"/>
              <w:spacing w:line="240" w:lineRule="exact"/>
            </w:pPr>
            <w:r w:rsidRPr="00534EB1">
              <w:t xml:space="preserve">Сроки и этапы реализации </w:t>
            </w:r>
            <w:proofErr w:type="gramStart"/>
            <w:r w:rsidRPr="00534EB1">
              <w:t>муниципальная</w:t>
            </w:r>
            <w:proofErr w:type="gramEnd"/>
            <w:r w:rsidRPr="00534EB1">
              <w:t xml:space="preserve"> программы</w:t>
            </w:r>
          </w:p>
          <w:p w:rsidR="00534EB1" w:rsidRPr="00534EB1" w:rsidRDefault="00534EB1" w:rsidP="00784DC2">
            <w:pPr>
              <w:pStyle w:val="ConsPlusCell"/>
              <w:spacing w:line="240" w:lineRule="exact"/>
            </w:pPr>
          </w:p>
        </w:tc>
        <w:tc>
          <w:tcPr>
            <w:tcW w:w="280" w:type="dxa"/>
          </w:tcPr>
          <w:p w:rsidR="00534EB1" w:rsidRPr="00534EB1" w:rsidRDefault="00534EB1" w:rsidP="00784DC2">
            <w:pPr>
              <w:pStyle w:val="ConsPlusCell"/>
              <w:spacing w:line="240" w:lineRule="exact"/>
            </w:pPr>
            <w:r w:rsidRPr="00534EB1">
              <w:t>-</w:t>
            </w:r>
          </w:p>
        </w:tc>
        <w:tc>
          <w:tcPr>
            <w:tcW w:w="5975" w:type="dxa"/>
          </w:tcPr>
          <w:p w:rsidR="00534EB1" w:rsidRPr="00534EB1" w:rsidRDefault="00534EB1" w:rsidP="00534EB1">
            <w:pPr>
              <w:pStyle w:val="ConsPlusCell"/>
              <w:spacing w:line="240" w:lineRule="exact"/>
              <w:jc w:val="both"/>
            </w:pPr>
            <w:r w:rsidRPr="00534EB1">
              <w:t>муниципальная программа</w:t>
            </w:r>
            <w:r>
              <w:t xml:space="preserve"> реализуется в 2021</w:t>
            </w:r>
            <w:r w:rsidRPr="00534EB1">
              <w:t xml:space="preserve"> – 202</w:t>
            </w:r>
            <w:r>
              <w:t>3</w:t>
            </w:r>
            <w:r w:rsidRPr="00534EB1">
              <w:t xml:space="preserve"> годах без деления на этапы</w:t>
            </w:r>
          </w:p>
        </w:tc>
      </w:tr>
      <w:tr w:rsidR="00534EB1" w:rsidRPr="00534EB1" w:rsidTr="00784DC2">
        <w:tc>
          <w:tcPr>
            <w:tcW w:w="3032" w:type="dxa"/>
          </w:tcPr>
          <w:p w:rsidR="00534EB1" w:rsidRPr="00534EB1" w:rsidRDefault="00534EB1" w:rsidP="00784DC2">
            <w:pPr>
              <w:pStyle w:val="ConsPlusCell"/>
              <w:spacing w:line="240" w:lineRule="exact"/>
            </w:pPr>
            <w:r w:rsidRPr="00534EB1">
              <w:t>Объемы и источники финансирования муниципальной программы</w:t>
            </w:r>
          </w:p>
          <w:p w:rsidR="00534EB1" w:rsidRPr="00534EB1" w:rsidRDefault="00534EB1" w:rsidP="00784DC2">
            <w:pPr>
              <w:pStyle w:val="ConsPlusCell"/>
              <w:spacing w:line="240" w:lineRule="exact"/>
            </w:pPr>
          </w:p>
          <w:p w:rsidR="00534EB1" w:rsidRPr="00534EB1" w:rsidRDefault="00534EB1" w:rsidP="00784DC2">
            <w:pPr>
              <w:pStyle w:val="ConsPlusCell"/>
              <w:spacing w:line="240" w:lineRule="exact"/>
            </w:pPr>
          </w:p>
        </w:tc>
        <w:tc>
          <w:tcPr>
            <w:tcW w:w="280" w:type="dxa"/>
          </w:tcPr>
          <w:p w:rsidR="00534EB1" w:rsidRPr="00534EB1" w:rsidRDefault="00534EB1" w:rsidP="00784DC2">
            <w:pPr>
              <w:pStyle w:val="ConsPlusCell"/>
              <w:spacing w:line="240" w:lineRule="exact"/>
            </w:pPr>
            <w:r w:rsidRPr="00534EB1">
              <w:t>-</w:t>
            </w:r>
          </w:p>
        </w:tc>
        <w:tc>
          <w:tcPr>
            <w:tcW w:w="5975" w:type="dxa"/>
          </w:tcPr>
          <w:p w:rsidR="00534EB1" w:rsidRPr="00534EB1" w:rsidRDefault="00534EB1" w:rsidP="00784DC2">
            <w:pPr>
              <w:pStyle w:val="ConsPlusCell"/>
              <w:spacing w:line="240" w:lineRule="exact"/>
              <w:rPr>
                <w:color w:val="000000"/>
              </w:rPr>
            </w:pPr>
            <w:r w:rsidRPr="00534EB1">
              <w:rPr>
                <w:color w:val="000000"/>
              </w:rPr>
              <w:t xml:space="preserve">общий    объем    средств,  предусмотренный   на финансирование муниципальной программы, составляет  </w:t>
            </w:r>
            <w:r>
              <w:rPr>
                <w:color w:val="000000"/>
              </w:rPr>
              <w:t>175,0</w:t>
            </w:r>
            <w:r w:rsidRPr="00534EB1">
              <w:rPr>
                <w:color w:val="000000"/>
              </w:rPr>
              <w:t xml:space="preserve"> тыс</w:t>
            </w:r>
            <w:r w:rsidRPr="00534EB1">
              <w:rPr>
                <w:i/>
                <w:color w:val="000000"/>
              </w:rPr>
              <w:t xml:space="preserve">. </w:t>
            </w:r>
            <w:r w:rsidRPr="00534EB1">
              <w:rPr>
                <w:color w:val="000000"/>
              </w:rPr>
              <w:t xml:space="preserve">рублей, </w:t>
            </w:r>
          </w:p>
          <w:p w:rsidR="00534EB1" w:rsidRPr="00534EB1" w:rsidRDefault="00534EB1" w:rsidP="00784DC2">
            <w:pPr>
              <w:pStyle w:val="ConsPlusCell"/>
              <w:spacing w:line="240" w:lineRule="exact"/>
              <w:rPr>
                <w:i/>
                <w:color w:val="000000"/>
              </w:rPr>
            </w:pPr>
            <w:r w:rsidRPr="00534EB1">
              <w:rPr>
                <w:color w:val="000000"/>
              </w:rPr>
              <w:t>в том числе:</w:t>
            </w:r>
          </w:p>
          <w:p w:rsidR="00534EB1" w:rsidRPr="00534EB1" w:rsidRDefault="00534EB1" w:rsidP="00784DC2">
            <w:pPr>
              <w:pStyle w:val="ConsPlusCell"/>
              <w:spacing w:line="240" w:lineRule="exact"/>
              <w:rPr>
                <w:color w:val="000000"/>
              </w:rPr>
            </w:pPr>
            <w:r w:rsidRPr="00534EB1">
              <w:rPr>
                <w:color w:val="000000"/>
              </w:rPr>
              <w:t xml:space="preserve">а) средства областного бюджета – </w:t>
            </w:r>
            <w:r>
              <w:rPr>
                <w:color w:val="000000"/>
              </w:rPr>
              <w:t>0,0</w:t>
            </w:r>
            <w:r w:rsidRPr="00534EB1">
              <w:rPr>
                <w:color w:val="000000"/>
              </w:rPr>
              <w:t xml:space="preserve"> тыс. рублей, из них по годам:</w:t>
            </w:r>
          </w:p>
          <w:p w:rsidR="00534EB1" w:rsidRPr="00534EB1" w:rsidRDefault="00534EB1" w:rsidP="00784DC2">
            <w:pPr>
              <w:pStyle w:val="ConsPlusCell"/>
              <w:spacing w:line="240" w:lineRule="exact"/>
              <w:rPr>
                <w:color w:val="000000"/>
              </w:rPr>
            </w:pPr>
            <w:r w:rsidRPr="00534EB1">
              <w:rPr>
                <w:color w:val="000000"/>
              </w:rPr>
              <w:t xml:space="preserve">     в</w:t>
            </w:r>
            <w:r>
              <w:rPr>
                <w:color w:val="000000"/>
              </w:rPr>
              <w:t xml:space="preserve"> 2021</w:t>
            </w:r>
            <w:r w:rsidRPr="00534EB1">
              <w:rPr>
                <w:color w:val="000000"/>
              </w:rPr>
              <w:t xml:space="preserve"> году – _0,0  тыс. рублей;</w:t>
            </w:r>
          </w:p>
          <w:p w:rsidR="00534EB1" w:rsidRPr="00534EB1" w:rsidRDefault="00534EB1" w:rsidP="00784DC2">
            <w:pPr>
              <w:pStyle w:val="ConsPlusCell"/>
              <w:spacing w:line="240" w:lineRule="exact"/>
              <w:rPr>
                <w:color w:val="000000"/>
              </w:rPr>
            </w:pPr>
            <w:r>
              <w:rPr>
                <w:color w:val="000000"/>
              </w:rPr>
              <w:t xml:space="preserve">     в 2022</w:t>
            </w:r>
            <w:r w:rsidRPr="00534EB1">
              <w:rPr>
                <w:color w:val="000000"/>
              </w:rPr>
              <w:t xml:space="preserve"> году – _</w:t>
            </w:r>
            <w:r w:rsidRPr="00534EB1">
              <w:rPr>
                <w:color w:val="FF0000"/>
              </w:rPr>
              <w:t>0,</w:t>
            </w:r>
            <w:r w:rsidRPr="00534EB1">
              <w:rPr>
                <w:color w:val="000000"/>
              </w:rPr>
              <w:t>0  тыс. рублей;</w:t>
            </w:r>
          </w:p>
          <w:p w:rsidR="00534EB1" w:rsidRPr="00534EB1" w:rsidRDefault="00534EB1" w:rsidP="00784DC2">
            <w:pPr>
              <w:pStyle w:val="ConsPlusCell"/>
              <w:spacing w:line="240" w:lineRule="exact"/>
              <w:rPr>
                <w:color w:val="000000"/>
              </w:rPr>
            </w:pPr>
            <w:r>
              <w:rPr>
                <w:color w:val="000000"/>
              </w:rPr>
              <w:t xml:space="preserve">     в 2023</w:t>
            </w:r>
            <w:r w:rsidRPr="00534EB1">
              <w:rPr>
                <w:color w:val="000000"/>
              </w:rPr>
              <w:t xml:space="preserve"> году – _0,0  </w:t>
            </w:r>
            <w:proofErr w:type="spellStart"/>
            <w:r w:rsidRPr="00534EB1">
              <w:rPr>
                <w:color w:val="000000"/>
              </w:rPr>
              <w:t>тыс</w:t>
            </w:r>
            <w:proofErr w:type="gramStart"/>
            <w:r w:rsidRPr="00534EB1">
              <w:rPr>
                <w:color w:val="000000"/>
              </w:rPr>
              <w:t>.р</w:t>
            </w:r>
            <w:proofErr w:type="gramEnd"/>
            <w:r w:rsidRPr="00534EB1">
              <w:rPr>
                <w:color w:val="000000"/>
              </w:rPr>
              <w:t>ублей</w:t>
            </w:r>
            <w:proofErr w:type="spellEnd"/>
            <w:r w:rsidRPr="00534EB1">
              <w:rPr>
                <w:color w:val="000000"/>
              </w:rPr>
              <w:t>;</w:t>
            </w:r>
          </w:p>
          <w:p w:rsidR="00534EB1" w:rsidRPr="00534EB1" w:rsidRDefault="00534EB1" w:rsidP="00784DC2">
            <w:pPr>
              <w:pStyle w:val="ConsPlusCell"/>
              <w:spacing w:line="240" w:lineRule="exact"/>
              <w:rPr>
                <w:color w:val="000000"/>
              </w:rPr>
            </w:pPr>
          </w:p>
          <w:p w:rsidR="00534EB1" w:rsidRPr="00534EB1" w:rsidRDefault="00534EB1" w:rsidP="00784DC2">
            <w:pPr>
              <w:pStyle w:val="ConsPlusCell"/>
              <w:spacing w:line="240" w:lineRule="exact"/>
              <w:rPr>
                <w:color w:val="000000"/>
              </w:rPr>
            </w:pPr>
            <w:r w:rsidRPr="00534EB1">
              <w:rPr>
                <w:color w:val="000000"/>
              </w:rPr>
              <w:t xml:space="preserve">б) средства местного бюджета – </w:t>
            </w:r>
            <w:r>
              <w:rPr>
                <w:color w:val="000000"/>
              </w:rPr>
              <w:t>175,0</w:t>
            </w:r>
            <w:r w:rsidRPr="00534EB1">
              <w:rPr>
                <w:color w:val="000000"/>
              </w:rPr>
              <w:t xml:space="preserve"> тыс. рублей, из них:</w:t>
            </w:r>
          </w:p>
          <w:p w:rsidR="00534EB1" w:rsidRPr="00534EB1" w:rsidRDefault="00534EB1" w:rsidP="00534EB1">
            <w:pPr>
              <w:pStyle w:val="ConsPlusCell"/>
              <w:spacing w:line="240" w:lineRule="exact"/>
              <w:rPr>
                <w:color w:val="000000"/>
              </w:rPr>
            </w:pPr>
            <w:r w:rsidRPr="00534EB1">
              <w:rPr>
                <w:color w:val="000000"/>
              </w:rPr>
              <w:t xml:space="preserve">     в</w:t>
            </w:r>
            <w:r>
              <w:rPr>
                <w:color w:val="000000"/>
              </w:rPr>
              <w:t xml:space="preserve"> 2021</w:t>
            </w:r>
            <w:r w:rsidRPr="00534EB1">
              <w:rPr>
                <w:color w:val="000000"/>
              </w:rPr>
              <w:t xml:space="preserve"> году – </w:t>
            </w:r>
            <w:r>
              <w:rPr>
                <w:color w:val="000000"/>
              </w:rPr>
              <w:t>65,0</w:t>
            </w:r>
            <w:r w:rsidRPr="00534EB1">
              <w:rPr>
                <w:color w:val="000000"/>
              </w:rPr>
              <w:t xml:space="preserve">  тыс. рублей;</w:t>
            </w:r>
          </w:p>
          <w:p w:rsidR="00534EB1" w:rsidRPr="00534EB1" w:rsidRDefault="00534EB1" w:rsidP="00534EB1">
            <w:pPr>
              <w:pStyle w:val="ConsPlusCell"/>
              <w:spacing w:line="240" w:lineRule="exact"/>
              <w:rPr>
                <w:color w:val="000000"/>
              </w:rPr>
            </w:pPr>
            <w:r>
              <w:rPr>
                <w:color w:val="000000"/>
              </w:rPr>
              <w:t xml:space="preserve">     в 2022</w:t>
            </w:r>
            <w:r w:rsidRPr="00534EB1">
              <w:rPr>
                <w:color w:val="000000"/>
              </w:rPr>
              <w:t xml:space="preserve"> году – </w:t>
            </w:r>
            <w:r>
              <w:rPr>
                <w:color w:val="000000"/>
              </w:rPr>
              <w:t>55,0</w:t>
            </w:r>
            <w:r w:rsidRPr="00534EB1">
              <w:rPr>
                <w:color w:val="000000"/>
              </w:rPr>
              <w:t xml:space="preserve">  тыс. рублей;</w:t>
            </w:r>
          </w:p>
          <w:p w:rsidR="00534EB1" w:rsidRPr="00534EB1" w:rsidRDefault="00534EB1" w:rsidP="00534EB1">
            <w:pPr>
              <w:pStyle w:val="ConsPlusCell"/>
              <w:spacing w:line="240" w:lineRule="exact"/>
              <w:rPr>
                <w:color w:val="000000"/>
              </w:rPr>
            </w:pPr>
            <w:r>
              <w:rPr>
                <w:color w:val="000000"/>
              </w:rPr>
              <w:t xml:space="preserve">     в 2023</w:t>
            </w:r>
            <w:r w:rsidRPr="00534EB1">
              <w:rPr>
                <w:color w:val="000000"/>
              </w:rPr>
              <w:t xml:space="preserve"> году – </w:t>
            </w:r>
            <w:r>
              <w:rPr>
                <w:color w:val="000000"/>
              </w:rPr>
              <w:t>55,0</w:t>
            </w:r>
            <w:r w:rsidRPr="00534EB1">
              <w:rPr>
                <w:color w:val="000000"/>
              </w:rPr>
              <w:t xml:space="preserve">  </w:t>
            </w:r>
            <w:proofErr w:type="spellStart"/>
            <w:r w:rsidRPr="00534EB1">
              <w:rPr>
                <w:color w:val="000000"/>
              </w:rPr>
              <w:t>тыс</w:t>
            </w:r>
            <w:proofErr w:type="gramStart"/>
            <w:r w:rsidRPr="00534EB1">
              <w:rPr>
                <w:color w:val="000000"/>
              </w:rPr>
              <w:t>.р</w:t>
            </w:r>
            <w:proofErr w:type="gramEnd"/>
            <w:r w:rsidRPr="00534EB1">
              <w:rPr>
                <w:color w:val="000000"/>
              </w:rPr>
              <w:t>ублей</w:t>
            </w:r>
            <w:proofErr w:type="spellEnd"/>
            <w:r w:rsidRPr="00534EB1">
              <w:rPr>
                <w:color w:val="000000"/>
              </w:rPr>
              <w:t>;</w:t>
            </w:r>
          </w:p>
          <w:p w:rsidR="00534EB1" w:rsidRPr="00534EB1" w:rsidRDefault="00534EB1" w:rsidP="00784DC2">
            <w:pPr>
              <w:pStyle w:val="ConsPlusCell"/>
              <w:spacing w:line="240" w:lineRule="exact"/>
              <w:rPr>
                <w:color w:val="000000"/>
              </w:rPr>
            </w:pPr>
          </w:p>
          <w:p w:rsidR="00534EB1" w:rsidRPr="00534EB1" w:rsidRDefault="00534EB1" w:rsidP="00784DC2">
            <w:pPr>
              <w:pStyle w:val="ConsPlusCell"/>
              <w:spacing w:line="240" w:lineRule="exact"/>
              <w:jc w:val="both"/>
            </w:pPr>
          </w:p>
        </w:tc>
      </w:tr>
      <w:tr w:rsidR="00534EB1" w:rsidRPr="00534EB1" w:rsidTr="00784DC2">
        <w:tc>
          <w:tcPr>
            <w:tcW w:w="3032" w:type="dxa"/>
          </w:tcPr>
          <w:p w:rsidR="00534EB1" w:rsidRPr="00534EB1" w:rsidRDefault="00534EB1" w:rsidP="00784DC2">
            <w:pPr>
              <w:pStyle w:val="ConsPlusCell"/>
              <w:spacing w:line="240" w:lineRule="exact"/>
            </w:pPr>
            <w:r w:rsidRPr="00534EB1">
              <w:t>Ожидаемые результаты реализации муниципальной программы</w:t>
            </w:r>
          </w:p>
        </w:tc>
        <w:tc>
          <w:tcPr>
            <w:tcW w:w="280" w:type="dxa"/>
          </w:tcPr>
          <w:p w:rsidR="00534EB1" w:rsidRPr="00534EB1" w:rsidRDefault="00534EB1" w:rsidP="00784DC2">
            <w:pPr>
              <w:pStyle w:val="ConsPlusCell"/>
              <w:spacing w:line="240" w:lineRule="exact"/>
            </w:pPr>
            <w:r w:rsidRPr="00534EB1">
              <w:t>-</w:t>
            </w:r>
          </w:p>
        </w:tc>
        <w:tc>
          <w:tcPr>
            <w:tcW w:w="5975" w:type="dxa"/>
          </w:tcPr>
          <w:p w:rsidR="00534EB1" w:rsidRPr="00534EB1" w:rsidRDefault="00534EB1" w:rsidP="00784DC2">
            <w:pPr>
              <w:pStyle w:val="ConsPlusCell"/>
              <w:spacing w:line="240" w:lineRule="exact"/>
              <w:jc w:val="both"/>
            </w:pPr>
            <w:r w:rsidRPr="00534EB1">
              <w:t>Ожидаемым конечным результатом реализации муниципальной программы является создание к концу 202</w:t>
            </w:r>
            <w:r>
              <w:t>3</w:t>
            </w:r>
            <w:r w:rsidRPr="00534EB1">
              <w:t xml:space="preserve"> года на территории поселения:</w:t>
            </w:r>
          </w:p>
          <w:p w:rsidR="00534EB1" w:rsidRPr="00534EB1" w:rsidRDefault="00534EB1" w:rsidP="00784DC2">
            <w:pPr>
              <w:pStyle w:val="ConsPlusCell"/>
              <w:spacing w:line="240" w:lineRule="exact"/>
              <w:jc w:val="both"/>
            </w:pPr>
            <w:r w:rsidRPr="00534EB1">
              <w:t>условий для реализации на территории Громковского сельского поселения Руднянского муниципального района Волгоградской области инициатив граждан по решению вопросов местного значения;</w:t>
            </w:r>
          </w:p>
          <w:p w:rsidR="00534EB1" w:rsidRPr="00534EB1" w:rsidRDefault="00534EB1" w:rsidP="00784DC2">
            <w:pPr>
              <w:pStyle w:val="ConsPlusCell"/>
              <w:spacing w:line="240" w:lineRule="exact"/>
              <w:jc w:val="both"/>
              <w:rPr>
                <w:spacing w:val="2"/>
                <w:shd w:val="clear" w:color="auto" w:fill="FFFFFF"/>
              </w:rPr>
            </w:pPr>
            <w:r w:rsidRPr="00534EB1">
              <w:rPr>
                <w:spacing w:val="2"/>
                <w:shd w:val="clear" w:color="auto" w:fill="FFFFFF"/>
              </w:rPr>
              <w:t>исполнение значений показателей:</w:t>
            </w:r>
            <w:r w:rsidRPr="00534EB1">
              <w:rPr>
                <w:spacing w:val="2"/>
              </w:rPr>
              <w:br/>
            </w:r>
            <w:r w:rsidRPr="00534EB1">
              <w:rPr>
                <w:spacing w:val="2"/>
                <w:shd w:val="clear" w:color="auto" w:fill="FFFFFF"/>
              </w:rPr>
              <w:t>степень удовлетворенности населения информационной открытостью органов исполнительной власти - 100%;</w:t>
            </w:r>
          </w:p>
          <w:p w:rsidR="00534EB1" w:rsidRPr="00534EB1" w:rsidRDefault="00534EB1" w:rsidP="00784DC2">
            <w:pPr>
              <w:pStyle w:val="ConsPlusCell"/>
              <w:spacing w:line="240" w:lineRule="exact"/>
              <w:jc w:val="both"/>
              <w:rPr>
                <w:spacing w:val="2"/>
                <w:shd w:val="clear" w:color="auto" w:fill="FFFFFF"/>
              </w:rPr>
            </w:pPr>
            <w:r w:rsidRPr="00534EB1">
              <w:rPr>
                <w:spacing w:val="2"/>
                <w:shd w:val="clear" w:color="auto" w:fill="FFFFFF"/>
              </w:rPr>
              <w:t>подготовка и распространение информационных материалов социально значимой тематики на интернет-сайте.</w:t>
            </w:r>
          </w:p>
          <w:p w:rsidR="00534EB1" w:rsidRPr="00534EB1" w:rsidRDefault="00534EB1" w:rsidP="00784DC2">
            <w:pPr>
              <w:pStyle w:val="ConsPlusCell"/>
              <w:spacing w:line="240" w:lineRule="exact"/>
              <w:jc w:val="both"/>
            </w:pPr>
          </w:p>
        </w:tc>
      </w:tr>
    </w:tbl>
    <w:p w:rsidR="00534EB1" w:rsidRPr="00534EB1" w:rsidRDefault="00534EB1" w:rsidP="00534EB1">
      <w:pPr>
        <w:pStyle w:val="aa"/>
        <w:widowControl w:val="0"/>
        <w:numPr>
          <w:ilvl w:val="0"/>
          <w:numId w:val="12"/>
        </w:numPr>
        <w:autoSpaceDE w:val="0"/>
        <w:autoSpaceDN w:val="0"/>
        <w:adjustRightInd w:val="0"/>
        <w:jc w:val="center"/>
        <w:outlineLvl w:val="2"/>
        <w:rPr>
          <w:rFonts w:cs="Times New Roman"/>
          <w:szCs w:val="24"/>
        </w:rPr>
      </w:pPr>
      <w:bookmarkStart w:id="3" w:name="Par345"/>
      <w:bookmarkStart w:id="4" w:name="Par348"/>
      <w:bookmarkEnd w:id="3"/>
      <w:bookmarkEnd w:id="4"/>
      <w:r w:rsidRPr="00534EB1">
        <w:rPr>
          <w:rFonts w:cs="Times New Roman"/>
          <w:szCs w:val="24"/>
        </w:rPr>
        <w:t xml:space="preserve">Общая характеристика сферы реализации </w:t>
      </w:r>
    </w:p>
    <w:p w:rsidR="00534EB1" w:rsidRPr="00534EB1" w:rsidRDefault="00534EB1" w:rsidP="00534EB1">
      <w:pPr>
        <w:pStyle w:val="aa"/>
        <w:widowControl w:val="0"/>
        <w:autoSpaceDE w:val="0"/>
        <w:autoSpaceDN w:val="0"/>
        <w:adjustRightInd w:val="0"/>
        <w:jc w:val="center"/>
        <w:outlineLvl w:val="2"/>
        <w:rPr>
          <w:rFonts w:cs="Times New Roman"/>
          <w:szCs w:val="24"/>
        </w:rPr>
      </w:pPr>
      <w:r w:rsidRPr="00534EB1">
        <w:rPr>
          <w:rFonts w:cs="Times New Roman"/>
          <w:szCs w:val="24"/>
        </w:rPr>
        <w:t>муниципальной программы</w:t>
      </w:r>
    </w:p>
    <w:p w:rsidR="00534EB1" w:rsidRPr="00534EB1" w:rsidRDefault="00534EB1" w:rsidP="00534EB1">
      <w:pPr>
        <w:autoSpaceDE w:val="0"/>
        <w:autoSpaceDN w:val="0"/>
        <w:adjustRightInd w:val="0"/>
        <w:ind w:firstLine="540"/>
        <w:jc w:val="both"/>
        <w:rPr>
          <w:sz w:val="24"/>
          <w:szCs w:val="24"/>
        </w:rPr>
      </w:pPr>
    </w:p>
    <w:p w:rsidR="00534EB1" w:rsidRPr="00534EB1" w:rsidRDefault="00534EB1" w:rsidP="00534EB1">
      <w:pPr>
        <w:autoSpaceDE w:val="0"/>
        <w:autoSpaceDN w:val="0"/>
        <w:adjustRightInd w:val="0"/>
        <w:ind w:firstLine="851"/>
        <w:jc w:val="both"/>
        <w:rPr>
          <w:sz w:val="24"/>
          <w:szCs w:val="24"/>
        </w:rPr>
      </w:pPr>
      <w:r w:rsidRPr="00534EB1">
        <w:rPr>
          <w:sz w:val="24"/>
          <w:szCs w:val="24"/>
        </w:rPr>
        <w:t xml:space="preserve">Важным аспектом, определяющим развитие Громковского сельского поселения Руднянского муниципального района Волгоградской области, является общественно-политическая стабильность, которая выражается в наличии и функционировании институтов гражданского </w:t>
      </w:r>
      <w:r w:rsidRPr="00534EB1">
        <w:rPr>
          <w:sz w:val="24"/>
          <w:szCs w:val="24"/>
        </w:rPr>
        <w:lastRenderedPageBreak/>
        <w:t>общества, в том числе территориального общественного самоуправления, развитого местного самоуправления.</w:t>
      </w:r>
    </w:p>
    <w:p w:rsidR="00534EB1" w:rsidRPr="00534EB1" w:rsidRDefault="00534EB1" w:rsidP="00534EB1">
      <w:pPr>
        <w:autoSpaceDE w:val="0"/>
        <w:autoSpaceDN w:val="0"/>
        <w:adjustRightInd w:val="0"/>
        <w:ind w:firstLine="851"/>
        <w:jc w:val="both"/>
        <w:rPr>
          <w:sz w:val="24"/>
          <w:szCs w:val="24"/>
        </w:rPr>
      </w:pPr>
      <w:r w:rsidRPr="00534EB1">
        <w:rPr>
          <w:sz w:val="24"/>
          <w:szCs w:val="24"/>
        </w:rPr>
        <w:t>Среди различных форм самоорганизации населения самой массовой является территориальное общественное самоуправление (далее именуется – ТОС). Эта форма исключительно гибкая и максимально приближенная к населению. Основным направлением деятельности ТОС является решение социально значимых для населения вопросов (благоустройство территорий, социальная защита и социальное обслуживание населения, строительство и ремонт дорог, детских игровых площадок, физкультурно-оздоровительных объектов, газификация).</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shd w:val="clear" w:color="auto" w:fill="FFFFFF"/>
        </w:rPr>
        <w:t xml:space="preserve">Осуществление информационной политики органов исполнительной власти предполагает реализацию важной социальной функции - объективного и оперативного информирования населения о реализации приоритетных направлений социально-экономического развития Громковского сельского поселения </w:t>
      </w:r>
      <w:r w:rsidRPr="00534EB1">
        <w:rPr>
          <w:rFonts w:ascii="Times New Roman" w:hAnsi="Times New Roman"/>
          <w:sz w:val="24"/>
          <w:szCs w:val="24"/>
        </w:rPr>
        <w:t>Руднянского муниципального района</w:t>
      </w:r>
      <w:r w:rsidRPr="00534EB1">
        <w:rPr>
          <w:rFonts w:ascii="Times New Roman" w:hAnsi="Times New Roman"/>
          <w:sz w:val="24"/>
          <w:szCs w:val="24"/>
          <w:shd w:val="clear" w:color="auto" w:fill="FFFFFF"/>
        </w:rPr>
        <w:t xml:space="preserve"> Волгоградской области и обеспечения конструктивного взаимодействия средств массовой информации с органами власти. </w:t>
      </w:r>
      <w:hyperlink r:id="rId7" w:history="1">
        <w:r w:rsidRPr="00534EB1">
          <w:rPr>
            <w:rStyle w:val="a3"/>
            <w:rFonts w:ascii="Times New Roman" w:hAnsi="Times New Roman"/>
            <w:color w:val="auto"/>
            <w:spacing w:val="2"/>
            <w:sz w:val="24"/>
            <w:szCs w:val="24"/>
            <w:shd w:val="clear" w:color="auto" w:fill="FFFFFF"/>
          </w:rPr>
          <w:t xml:space="preserve">Федеральным законом от 09 февраля 2009 года N 8-ФЗ "Об обеспечении доступа к информации о деятельности государственных органов и органов местного </w:t>
        </w:r>
        <w:proofErr w:type="spellStart"/>
        <w:r w:rsidRPr="00534EB1">
          <w:rPr>
            <w:rStyle w:val="a3"/>
            <w:rFonts w:ascii="Times New Roman" w:hAnsi="Times New Roman"/>
            <w:color w:val="auto"/>
            <w:spacing w:val="2"/>
            <w:sz w:val="24"/>
            <w:szCs w:val="24"/>
            <w:shd w:val="clear" w:color="auto" w:fill="FFFFFF"/>
          </w:rPr>
          <w:t>самоуправления"</w:t>
        </w:r>
      </w:hyperlink>
      <w:r w:rsidRPr="00534EB1">
        <w:rPr>
          <w:rFonts w:ascii="Times New Roman" w:hAnsi="Times New Roman"/>
          <w:sz w:val="24"/>
          <w:szCs w:val="24"/>
          <w:shd w:val="clear" w:color="auto" w:fill="FFFFFF"/>
        </w:rPr>
        <w:t>предусмотрено</w:t>
      </w:r>
      <w:proofErr w:type="spellEnd"/>
      <w:r w:rsidRPr="00534EB1">
        <w:rPr>
          <w:rFonts w:ascii="Times New Roman" w:hAnsi="Times New Roman"/>
          <w:sz w:val="24"/>
          <w:szCs w:val="24"/>
          <w:shd w:val="clear" w:color="auto" w:fill="FFFFFF"/>
        </w:rPr>
        <w:t xml:space="preserve"> обеспечение органами власти населению доступа к информации о своей деятельности.</w:t>
      </w:r>
      <w:r w:rsidRPr="00534EB1">
        <w:rPr>
          <w:rFonts w:ascii="Times New Roman" w:hAnsi="Times New Roman"/>
          <w:sz w:val="24"/>
          <w:szCs w:val="24"/>
        </w:rPr>
        <w:br/>
      </w:r>
      <w:r w:rsidRPr="00534EB1">
        <w:rPr>
          <w:rFonts w:ascii="Times New Roman" w:hAnsi="Times New Roman"/>
          <w:sz w:val="24"/>
          <w:szCs w:val="24"/>
          <w:shd w:val="clear" w:color="auto" w:fill="FFFFFF"/>
        </w:rPr>
        <w:t xml:space="preserve">             Информационная прозрачность включает в себя развитие системы информирования населения по основным вопросам социально-экономического развития Волгоградской области.</w:t>
      </w:r>
      <w:r w:rsidRPr="00534EB1">
        <w:rPr>
          <w:rFonts w:ascii="Times New Roman" w:hAnsi="Times New Roman"/>
          <w:sz w:val="24"/>
          <w:szCs w:val="24"/>
        </w:rPr>
        <w:br/>
      </w:r>
      <w:r w:rsidRPr="00534EB1">
        <w:rPr>
          <w:rFonts w:ascii="Times New Roman" w:hAnsi="Times New Roman"/>
          <w:sz w:val="24"/>
          <w:szCs w:val="24"/>
          <w:shd w:val="clear" w:color="auto" w:fill="FFFFFF"/>
        </w:rPr>
        <w:t xml:space="preserve">              </w:t>
      </w:r>
      <w:proofErr w:type="gramStart"/>
      <w:r w:rsidRPr="00534EB1">
        <w:rPr>
          <w:rFonts w:ascii="Times New Roman" w:hAnsi="Times New Roman"/>
          <w:sz w:val="24"/>
          <w:szCs w:val="24"/>
          <w:shd w:val="clear" w:color="auto" w:fill="FFFFFF"/>
        </w:rPr>
        <w:t>При этом уровень информационной открытости характеризуется:</w:t>
      </w:r>
      <w:r w:rsidRPr="00534EB1">
        <w:rPr>
          <w:rFonts w:ascii="Times New Roman" w:hAnsi="Times New Roman"/>
          <w:sz w:val="24"/>
          <w:szCs w:val="24"/>
        </w:rPr>
        <w:br/>
      </w:r>
      <w:r w:rsidRPr="00534EB1">
        <w:rPr>
          <w:rFonts w:ascii="Times New Roman" w:hAnsi="Times New Roman"/>
          <w:sz w:val="24"/>
          <w:szCs w:val="24"/>
          <w:shd w:val="clear" w:color="auto" w:fill="FFFFFF"/>
        </w:rPr>
        <w:t xml:space="preserve">1) удовлетворением потребностей граждан в своевременном и полном получении достоверной информации о реализации приоритетных направлений социально-экономического развития Громковского сельского поселения </w:t>
      </w:r>
      <w:r w:rsidRPr="00534EB1">
        <w:rPr>
          <w:rFonts w:ascii="Times New Roman" w:hAnsi="Times New Roman"/>
          <w:sz w:val="24"/>
          <w:szCs w:val="24"/>
        </w:rPr>
        <w:t>Руднянского муниципального района</w:t>
      </w:r>
      <w:r w:rsidRPr="00534EB1">
        <w:rPr>
          <w:rFonts w:ascii="Times New Roman" w:hAnsi="Times New Roman"/>
          <w:sz w:val="24"/>
          <w:szCs w:val="24"/>
          <w:shd w:val="clear" w:color="auto" w:fill="FFFFFF"/>
        </w:rPr>
        <w:t xml:space="preserve"> Волгоградской области;</w:t>
      </w:r>
      <w:r w:rsidRPr="00534EB1">
        <w:rPr>
          <w:rFonts w:ascii="Times New Roman" w:hAnsi="Times New Roman"/>
          <w:sz w:val="24"/>
          <w:szCs w:val="24"/>
        </w:rPr>
        <w:br/>
      </w:r>
      <w:r w:rsidRPr="00534EB1">
        <w:rPr>
          <w:rFonts w:ascii="Times New Roman" w:hAnsi="Times New Roman"/>
          <w:sz w:val="24"/>
          <w:szCs w:val="24"/>
          <w:shd w:val="clear" w:color="auto" w:fill="FFFFFF"/>
        </w:rPr>
        <w:t xml:space="preserve">2) своевременностью и полнотой опубликования нормативных правовых актов Громковского сельского поселения </w:t>
      </w:r>
      <w:r w:rsidRPr="00534EB1">
        <w:rPr>
          <w:rFonts w:ascii="Times New Roman" w:hAnsi="Times New Roman"/>
          <w:sz w:val="24"/>
          <w:szCs w:val="24"/>
        </w:rPr>
        <w:t>Руднянского муниципального района</w:t>
      </w:r>
      <w:r w:rsidRPr="00534EB1">
        <w:rPr>
          <w:rFonts w:ascii="Times New Roman" w:hAnsi="Times New Roman"/>
          <w:sz w:val="24"/>
          <w:szCs w:val="24"/>
          <w:shd w:val="clear" w:color="auto" w:fill="FFFFFF"/>
        </w:rPr>
        <w:t xml:space="preserve"> Волгоградской области и иной официальной информации в средствах массовой информации (далее - СМИ);</w:t>
      </w:r>
      <w:proofErr w:type="gramEnd"/>
      <w:r w:rsidRPr="00534EB1">
        <w:rPr>
          <w:rFonts w:ascii="Times New Roman" w:hAnsi="Times New Roman"/>
          <w:sz w:val="24"/>
          <w:szCs w:val="24"/>
        </w:rPr>
        <w:br/>
      </w:r>
      <w:r w:rsidRPr="00534EB1">
        <w:rPr>
          <w:rFonts w:ascii="Times New Roman" w:hAnsi="Times New Roman"/>
          <w:sz w:val="24"/>
          <w:szCs w:val="24"/>
          <w:shd w:val="clear" w:color="auto" w:fill="FFFFFF"/>
        </w:rPr>
        <w:t>3) активным освещением СМИ реализации приоритетных направлений социально-экономического развития.</w:t>
      </w:r>
      <w:r w:rsidRPr="00534EB1">
        <w:rPr>
          <w:rFonts w:ascii="Times New Roman" w:hAnsi="Times New Roman"/>
          <w:color w:val="2D2D2D"/>
          <w:sz w:val="24"/>
          <w:szCs w:val="24"/>
        </w:rPr>
        <w:br/>
      </w:r>
      <w:r w:rsidRPr="00534EB1">
        <w:rPr>
          <w:rFonts w:ascii="Times New Roman" w:hAnsi="Times New Roman"/>
          <w:sz w:val="24"/>
          <w:szCs w:val="24"/>
        </w:rPr>
        <w:t>Применение программно-целевого метода обеспечит комплексное решение вышеназванных проблем в целях обеспечения общественно-политической стабильности на территории Громковского сельского поселения Руднянского муниципального района Волгоградской области.</w:t>
      </w:r>
    </w:p>
    <w:p w:rsidR="00534EB1" w:rsidRPr="00534EB1" w:rsidRDefault="00534EB1" w:rsidP="00534EB1">
      <w:pPr>
        <w:autoSpaceDE w:val="0"/>
        <w:autoSpaceDN w:val="0"/>
        <w:adjustRightInd w:val="0"/>
        <w:ind w:firstLine="851"/>
        <w:jc w:val="both"/>
        <w:rPr>
          <w:sz w:val="24"/>
          <w:szCs w:val="24"/>
        </w:rPr>
      </w:pPr>
      <w:r w:rsidRPr="00534EB1">
        <w:rPr>
          <w:sz w:val="24"/>
          <w:szCs w:val="24"/>
        </w:rPr>
        <w:t>Муниципальная программа предусматривает финансирование программных мероприятий на каждый финансовый год и на плановый период, а также создание условий эффективного расходования бюджетных средств.</w:t>
      </w:r>
    </w:p>
    <w:p w:rsidR="00534EB1" w:rsidRPr="00534EB1" w:rsidRDefault="00534EB1" w:rsidP="00534EB1">
      <w:pPr>
        <w:autoSpaceDE w:val="0"/>
        <w:autoSpaceDN w:val="0"/>
        <w:adjustRightInd w:val="0"/>
        <w:outlineLvl w:val="1"/>
        <w:rPr>
          <w:sz w:val="24"/>
          <w:szCs w:val="24"/>
        </w:rPr>
      </w:pPr>
      <w:bookmarkStart w:id="5" w:name="Par402"/>
      <w:bookmarkEnd w:id="5"/>
    </w:p>
    <w:p w:rsidR="00534EB1" w:rsidRPr="00534EB1" w:rsidRDefault="00534EB1" w:rsidP="00534EB1">
      <w:pPr>
        <w:pStyle w:val="aa"/>
        <w:widowControl w:val="0"/>
        <w:numPr>
          <w:ilvl w:val="0"/>
          <w:numId w:val="12"/>
        </w:numPr>
        <w:autoSpaceDE w:val="0"/>
        <w:autoSpaceDN w:val="0"/>
        <w:adjustRightInd w:val="0"/>
        <w:jc w:val="center"/>
        <w:outlineLvl w:val="1"/>
        <w:rPr>
          <w:rFonts w:cs="Times New Roman"/>
          <w:szCs w:val="24"/>
        </w:rPr>
      </w:pPr>
      <w:r w:rsidRPr="00534EB1">
        <w:rPr>
          <w:rFonts w:cs="Times New Roman"/>
          <w:szCs w:val="24"/>
        </w:rPr>
        <w:t>Цели, задачи, сроки и этапы реализации</w:t>
      </w:r>
    </w:p>
    <w:p w:rsidR="00534EB1" w:rsidRPr="00534EB1" w:rsidRDefault="00534EB1" w:rsidP="00534EB1">
      <w:pPr>
        <w:pStyle w:val="aa"/>
        <w:widowControl w:val="0"/>
        <w:autoSpaceDE w:val="0"/>
        <w:autoSpaceDN w:val="0"/>
        <w:adjustRightInd w:val="0"/>
        <w:jc w:val="center"/>
        <w:outlineLvl w:val="1"/>
        <w:rPr>
          <w:rFonts w:cs="Times New Roman"/>
          <w:szCs w:val="24"/>
        </w:rPr>
      </w:pPr>
      <w:r w:rsidRPr="00534EB1">
        <w:rPr>
          <w:rFonts w:cs="Times New Roman"/>
          <w:szCs w:val="24"/>
        </w:rPr>
        <w:t>муниципальной программы</w:t>
      </w:r>
    </w:p>
    <w:p w:rsidR="00534EB1" w:rsidRPr="00534EB1" w:rsidRDefault="00534EB1" w:rsidP="00534EB1">
      <w:pPr>
        <w:autoSpaceDE w:val="0"/>
        <w:autoSpaceDN w:val="0"/>
        <w:adjustRightInd w:val="0"/>
        <w:ind w:firstLine="540"/>
        <w:jc w:val="both"/>
        <w:rPr>
          <w:sz w:val="24"/>
          <w:szCs w:val="24"/>
        </w:rPr>
      </w:pPr>
    </w:p>
    <w:p w:rsidR="00534EB1" w:rsidRPr="00534EB1" w:rsidRDefault="00534EB1" w:rsidP="00534EB1">
      <w:pPr>
        <w:pStyle w:val="ConsPlusCell"/>
        <w:ind w:firstLine="709"/>
        <w:jc w:val="both"/>
      </w:pPr>
      <w:r w:rsidRPr="00534EB1">
        <w:t>Цель муниципальной программы – создание условий для развития и эффективной деятельности институтов гражданского общества,  повышения открытости деятельности органов исполнительной власти для населения Громковского сельского поселения Руднянского муниципального района Волгоградской области.</w:t>
      </w:r>
    </w:p>
    <w:p w:rsidR="00534EB1" w:rsidRPr="00534EB1" w:rsidRDefault="00534EB1" w:rsidP="00534EB1">
      <w:pPr>
        <w:autoSpaceDE w:val="0"/>
        <w:autoSpaceDN w:val="0"/>
        <w:adjustRightInd w:val="0"/>
        <w:ind w:firstLine="709"/>
        <w:jc w:val="both"/>
        <w:rPr>
          <w:sz w:val="24"/>
          <w:szCs w:val="24"/>
        </w:rPr>
      </w:pPr>
      <w:r w:rsidRPr="00534EB1">
        <w:rPr>
          <w:sz w:val="24"/>
          <w:szCs w:val="24"/>
        </w:rPr>
        <w:t>Данная цель реализуется посредством решения следующих задач:</w:t>
      </w:r>
    </w:p>
    <w:p w:rsidR="00534EB1" w:rsidRPr="00534EB1" w:rsidRDefault="00534EB1" w:rsidP="00534EB1">
      <w:pPr>
        <w:pStyle w:val="ae"/>
        <w:jc w:val="both"/>
        <w:rPr>
          <w:rFonts w:ascii="Times New Roman" w:hAnsi="Times New Roman"/>
          <w:sz w:val="24"/>
          <w:szCs w:val="24"/>
        </w:rPr>
      </w:pPr>
      <w:r w:rsidRPr="00534EB1">
        <w:rPr>
          <w:rFonts w:ascii="Times New Roman" w:hAnsi="Times New Roman"/>
          <w:sz w:val="24"/>
          <w:szCs w:val="24"/>
        </w:rPr>
        <w:t>развитие и совершенствование системы территориального общественного самоуправления (далее именуется – ТОС) Волгоградской области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органа местного самоуправления Громковского сельского поселения Руднянского муниципального района Волгоградской области с организациями ТОС;</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pacing w:val="2"/>
          <w:sz w:val="24"/>
          <w:szCs w:val="24"/>
          <w:shd w:val="clear" w:color="auto" w:fill="FFFFFF"/>
        </w:rPr>
        <w:lastRenderedPageBreak/>
        <w:t>повышение уровня информированности населения о реализации приоритетных направлений социально-экономического развития Громковского сельского поселения</w:t>
      </w:r>
      <w:r w:rsidRPr="00534EB1">
        <w:rPr>
          <w:rFonts w:ascii="Times New Roman" w:hAnsi="Times New Roman"/>
          <w:sz w:val="24"/>
          <w:szCs w:val="24"/>
        </w:rPr>
        <w:t xml:space="preserve"> Руднянского муниципального района</w:t>
      </w:r>
      <w:r w:rsidRPr="00534EB1">
        <w:rPr>
          <w:rFonts w:ascii="Times New Roman" w:hAnsi="Times New Roman"/>
          <w:spacing w:val="2"/>
          <w:sz w:val="24"/>
          <w:szCs w:val="24"/>
          <w:shd w:val="clear" w:color="auto" w:fill="FFFFFF"/>
        </w:rPr>
        <w:t xml:space="preserve"> Волгоградской области.</w:t>
      </w:r>
    </w:p>
    <w:p w:rsidR="00534EB1" w:rsidRPr="00534EB1" w:rsidRDefault="00534EB1" w:rsidP="00534EB1">
      <w:pPr>
        <w:pStyle w:val="ConsPlusCell"/>
        <w:ind w:firstLine="709"/>
        <w:jc w:val="both"/>
      </w:pPr>
      <w:r w:rsidRPr="00534EB1">
        <w:t>Муниципальная программа реализуется в 20</w:t>
      </w:r>
      <w:r>
        <w:t>21</w:t>
      </w:r>
      <w:r w:rsidRPr="00534EB1">
        <w:t xml:space="preserve"> - 202</w:t>
      </w:r>
      <w:r>
        <w:t>3</w:t>
      </w:r>
      <w:r w:rsidRPr="00534EB1">
        <w:t xml:space="preserve"> годах в один этап.</w:t>
      </w:r>
    </w:p>
    <w:p w:rsidR="00534EB1" w:rsidRPr="00534EB1" w:rsidRDefault="00534EB1" w:rsidP="00534EB1">
      <w:pPr>
        <w:autoSpaceDE w:val="0"/>
        <w:autoSpaceDN w:val="0"/>
        <w:adjustRightInd w:val="0"/>
        <w:ind w:firstLine="540"/>
        <w:jc w:val="both"/>
        <w:rPr>
          <w:sz w:val="24"/>
          <w:szCs w:val="24"/>
        </w:rPr>
      </w:pPr>
    </w:p>
    <w:p w:rsidR="00534EB1" w:rsidRPr="00534EB1" w:rsidRDefault="00534EB1" w:rsidP="00534EB1">
      <w:pPr>
        <w:pStyle w:val="aa"/>
        <w:widowControl w:val="0"/>
        <w:numPr>
          <w:ilvl w:val="0"/>
          <w:numId w:val="13"/>
        </w:numPr>
        <w:autoSpaceDE w:val="0"/>
        <w:autoSpaceDN w:val="0"/>
        <w:adjustRightInd w:val="0"/>
        <w:jc w:val="center"/>
        <w:rPr>
          <w:rFonts w:cs="Times New Roman"/>
          <w:szCs w:val="24"/>
        </w:rPr>
      </w:pPr>
      <w:r w:rsidRPr="00534EB1">
        <w:rPr>
          <w:rFonts w:cs="Times New Roman"/>
          <w:szCs w:val="24"/>
        </w:rPr>
        <w:t>Целевые показатели достижения целей и решения задач, ожидаемые конечные результаты муниципальной программы</w:t>
      </w:r>
    </w:p>
    <w:p w:rsidR="00534EB1" w:rsidRPr="00534EB1" w:rsidRDefault="00534EB1" w:rsidP="00534EB1">
      <w:pPr>
        <w:pStyle w:val="aa"/>
        <w:widowControl w:val="0"/>
        <w:autoSpaceDE w:val="0"/>
        <w:autoSpaceDN w:val="0"/>
        <w:adjustRightInd w:val="0"/>
        <w:rPr>
          <w:rFonts w:cs="Times New Roman"/>
          <w:szCs w:val="24"/>
        </w:rPr>
      </w:pPr>
    </w:p>
    <w:p w:rsidR="00534EB1" w:rsidRPr="00534EB1" w:rsidRDefault="00534EB1" w:rsidP="00534EB1">
      <w:pPr>
        <w:pStyle w:val="ae"/>
        <w:ind w:firstLine="360"/>
        <w:jc w:val="both"/>
        <w:rPr>
          <w:rFonts w:ascii="Times New Roman" w:hAnsi="Times New Roman"/>
          <w:sz w:val="24"/>
          <w:szCs w:val="24"/>
        </w:rPr>
      </w:pPr>
      <w:r w:rsidRPr="00534EB1">
        <w:rPr>
          <w:rFonts w:ascii="Times New Roman" w:hAnsi="Times New Roman"/>
          <w:sz w:val="24"/>
          <w:szCs w:val="24"/>
        </w:rPr>
        <w:t>Результатами реализации муниципальной программы будут являться следующие показатели, достигнутые в 202</w:t>
      </w:r>
      <w:r>
        <w:rPr>
          <w:rFonts w:ascii="Times New Roman" w:hAnsi="Times New Roman"/>
          <w:sz w:val="24"/>
          <w:szCs w:val="24"/>
        </w:rPr>
        <w:t>3</w:t>
      </w:r>
      <w:r w:rsidRPr="00534EB1">
        <w:rPr>
          <w:rFonts w:ascii="Times New Roman" w:hAnsi="Times New Roman"/>
          <w:sz w:val="24"/>
          <w:szCs w:val="24"/>
        </w:rPr>
        <w:t xml:space="preserve"> году:</w:t>
      </w:r>
    </w:p>
    <w:p w:rsidR="00534EB1" w:rsidRPr="00534EB1" w:rsidRDefault="00534EB1" w:rsidP="00534EB1">
      <w:pPr>
        <w:pStyle w:val="ae"/>
        <w:ind w:firstLine="360"/>
        <w:jc w:val="both"/>
        <w:rPr>
          <w:rFonts w:ascii="Times New Roman" w:hAnsi="Times New Roman"/>
          <w:sz w:val="24"/>
          <w:szCs w:val="24"/>
        </w:rPr>
      </w:pPr>
      <w:r w:rsidRPr="00534EB1">
        <w:rPr>
          <w:rFonts w:ascii="Times New Roman" w:hAnsi="Times New Roman"/>
          <w:spacing w:val="2"/>
          <w:sz w:val="24"/>
          <w:szCs w:val="24"/>
          <w:shd w:val="clear" w:color="auto" w:fill="FFFFFF"/>
        </w:rPr>
        <w:t>увеличение количества ТОС Громковского сельского поселения, получивших средства на развитие своих территорий посредством участия в конкурсах, на 3 единицы</w:t>
      </w:r>
      <w:r w:rsidRPr="00534EB1">
        <w:rPr>
          <w:rFonts w:ascii="Times New Roman" w:hAnsi="Times New Roman"/>
          <w:sz w:val="24"/>
          <w:szCs w:val="24"/>
        </w:rPr>
        <w:t>;</w:t>
      </w:r>
    </w:p>
    <w:p w:rsidR="00534EB1" w:rsidRPr="00534EB1" w:rsidRDefault="00534EB1" w:rsidP="00534EB1">
      <w:pPr>
        <w:pStyle w:val="ae"/>
        <w:ind w:firstLine="360"/>
        <w:jc w:val="both"/>
        <w:rPr>
          <w:rFonts w:ascii="Times New Roman" w:hAnsi="Times New Roman"/>
          <w:sz w:val="24"/>
          <w:szCs w:val="24"/>
        </w:rPr>
      </w:pPr>
      <w:r w:rsidRPr="00534EB1">
        <w:rPr>
          <w:rFonts w:ascii="Times New Roman" w:hAnsi="Times New Roman"/>
          <w:spacing w:val="2"/>
          <w:sz w:val="24"/>
          <w:szCs w:val="24"/>
          <w:shd w:val="clear" w:color="auto" w:fill="FFFFFF"/>
        </w:rPr>
        <w:t>степень удовлетворенности населения информационной открытостью органа местного самоуправления;</w:t>
      </w:r>
      <w:r w:rsidRPr="00534EB1">
        <w:rPr>
          <w:rFonts w:ascii="Times New Roman" w:hAnsi="Times New Roman"/>
          <w:sz w:val="24"/>
          <w:szCs w:val="24"/>
        </w:rPr>
        <w:t xml:space="preserve"> </w:t>
      </w:r>
    </w:p>
    <w:p w:rsidR="00534EB1" w:rsidRPr="00534EB1" w:rsidRDefault="00534EB1" w:rsidP="00534EB1">
      <w:pPr>
        <w:pStyle w:val="ae"/>
        <w:ind w:firstLine="360"/>
        <w:jc w:val="both"/>
        <w:rPr>
          <w:rFonts w:ascii="Times New Roman" w:hAnsi="Times New Roman"/>
          <w:sz w:val="24"/>
          <w:szCs w:val="24"/>
        </w:rPr>
      </w:pPr>
      <w:r w:rsidRPr="00534EB1">
        <w:rPr>
          <w:rFonts w:ascii="Times New Roman" w:hAnsi="Times New Roman"/>
          <w:spacing w:val="2"/>
          <w:sz w:val="24"/>
          <w:szCs w:val="24"/>
          <w:shd w:val="clear" w:color="auto" w:fill="FFFFFF"/>
        </w:rPr>
        <w:t>доля увеличения тематических направлений, вошедших в мониторинг различных видов средств массовых коммуникаций и сайтов в сети "Интернет".</w:t>
      </w:r>
    </w:p>
    <w:p w:rsidR="00534EB1" w:rsidRPr="00534EB1" w:rsidRDefault="00534EB1" w:rsidP="00534EB1">
      <w:pPr>
        <w:pStyle w:val="ConsPlusCell"/>
        <w:ind w:firstLine="709"/>
        <w:jc w:val="both"/>
      </w:pPr>
      <w:r w:rsidRPr="00534EB1">
        <w:t>Реализация муниципальной программы будет способствовать развитию гражданского общества в Громковском сельском поселении Руднянского муниципального района Волгоградской области.</w:t>
      </w:r>
    </w:p>
    <w:p w:rsidR="00534EB1" w:rsidRPr="00534EB1" w:rsidRDefault="00534EB1" w:rsidP="00534EB1">
      <w:pPr>
        <w:pStyle w:val="ConsPlusCell"/>
        <w:ind w:firstLine="709"/>
        <w:jc w:val="both"/>
      </w:pPr>
      <w:r w:rsidRPr="00534EB1">
        <w:t>Муниципальная программа носит ярко выраженный социальный характер, имеет общественную проблемно 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34EB1" w:rsidRPr="00534EB1" w:rsidRDefault="00D857B9" w:rsidP="00534EB1">
      <w:pPr>
        <w:autoSpaceDE w:val="0"/>
        <w:autoSpaceDN w:val="0"/>
        <w:adjustRightInd w:val="0"/>
        <w:ind w:firstLine="540"/>
        <w:jc w:val="both"/>
        <w:rPr>
          <w:sz w:val="24"/>
          <w:szCs w:val="24"/>
        </w:rPr>
      </w:pPr>
      <w:hyperlink w:anchor="P571" w:history="1">
        <w:r w:rsidR="00534EB1" w:rsidRPr="00534EB1">
          <w:rPr>
            <w:sz w:val="24"/>
            <w:szCs w:val="24"/>
          </w:rPr>
          <w:t>Перечень</w:t>
        </w:r>
      </w:hyperlink>
      <w:r w:rsidR="00534EB1" w:rsidRPr="00534EB1">
        <w:rPr>
          <w:sz w:val="24"/>
          <w:szCs w:val="24"/>
        </w:rPr>
        <w:t xml:space="preserve"> целевых показателей представлен в приложении 1 </w:t>
      </w:r>
      <w:r w:rsidR="00534EB1" w:rsidRPr="00534EB1">
        <w:rPr>
          <w:sz w:val="24"/>
          <w:szCs w:val="24"/>
        </w:rPr>
        <w:br/>
        <w:t>к муниципальной программе</w:t>
      </w:r>
    </w:p>
    <w:p w:rsidR="00534EB1" w:rsidRPr="00534EB1" w:rsidRDefault="00534EB1" w:rsidP="00534EB1">
      <w:pPr>
        <w:autoSpaceDE w:val="0"/>
        <w:autoSpaceDN w:val="0"/>
        <w:adjustRightInd w:val="0"/>
        <w:rPr>
          <w:sz w:val="24"/>
          <w:szCs w:val="24"/>
          <w:highlight w:val="yellow"/>
        </w:rPr>
      </w:pPr>
    </w:p>
    <w:p w:rsidR="00534EB1" w:rsidRPr="00534EB1" w:rsidRDefault="00534EB1" w:rsidP="00534EB1">
      <w:pPr>
        <w:pStyle w:val="aa"/>
        <w:widowControl w:val="0"/>
        <w:numPr>
          <w:ilvl w:val="0"/>
          <w:numId w:val="13"/>
        </w:numPr>
        <w:autoSpaceDE w:val="0"/>
        <w:autoSpaceDN w:val="0"/>
        <w:adjustRightInd w:val="0"/>
        <w:jc w:val="center"/>
        <w:rPr>
          <w:rFonts w:cs="Times New Roman"/>
          <w:szCs w:val="24"/>
        </w:rPr>
      </w:pPr>
      <w:bookmarkStart w:id="6" w:name="Par431"/>
      <w:bookmarkEnd w:id="6"/>
      <w:r w:rsidRPr="00534EB1">
        <w:rPr>
          <w:rFonts w:cs="Times New Roman"/>
          <w:szCs w:val="24"/>
        </w:rPr>
        <w:t>Обобщенная характеристика основных мероприятий</w:t>
      </w:r>
    </w:p>
    <w:p w:rsidR="00534EB1" w:rsidRPr="00534EB1" w:rsidRDefault="00534EB1" w:rsidP="00534EB1">
      <w:pPr>
        <w:pStyle w:val="aa"/>
        <w:widowControl w:val="0"/>
        <w:autoSpaceDE w:val="0"/>
        <w:autoSpaceDN w:val="0"/>
        <w:adjustRightInd w:val="0"/>
        <w:jc w:val="center"/>
        <w:outlineLvl w:val="1"/>
        <w:rPr>
          <w:rFonts w:cs="Times New Roman"/>
          <w:szCs w:val="24"/>
        </w:rPr>
      </w:pPr>
      <w:r w:rsidRPr="00534EB1">
        <w:rPr>
          <w:rFonts w:cs="Times New Roman"/>
          <w:szCs w:val="24"/>
        </w:rPr>
        <w:t xml:space="preserve">муниципальной программы </w:t>
      </w:r>
      <w:bookmarkStart w:id="7" w:name="Par526"/>
      <w:bookmarkEnd w:id="7"/>
    </w:p>
    <w:p w:rsidR="00534EB1" w:rsidRPr="00534EB1" w:rsidRDefault="00534EB1" w:rsidP="00534EB1">
      <w:pPr>
        <w:pStyle w:val="aa"/>
        <w:widowControl w:val="0"/>
        <w:autoSpaceDE w:val="0"/>
        <w:autoSpaceDN w:val="0"/>
        <w:adjustRightInd w:val="0"/>
        <w:jc w:val="center"/>
        <w:outlineLvl w:val="1"/>
        <w:rPr>
          <w:rFonts w:cs="Times New Roman"/>
          <w:szCs w:val="24"/>
        </w:rPr>
      </w:pPr>
    </w:p>
    <w:p w:rsidR="00534EB1" w:rsidRPr="00534EB1" w:rsidRDefault="00534EB1" w:rsidP="00534EB1">
      <w:pPr>
        <w:autoSpaceDE w:val="0"/>
        <w:autoSpaceDN w:val="0"/>
        <w:adjustRightInd w:val="0"/>
        <w:ind w:firstLine="709"/>
        <w:jc w:val="both"/>
        <w:rPr>
          <w:sz w:val="24"/>
          <w:szCs w:val="24"/>
        </w:rPr>
      </w:pPr>
      <w:r w:rsidRPr="00534EB1">
        <w:rPr>
          <w:sz w:val="24"/>
          <w:szCs w:val="24"/>
        </w:rPr>
        <w:t>Мероприятия муниципальной программы реализуются в рамках следующих подпрограмм:</w:t>
      </w:r>
    </w:p>
    <w:p w:rsidR="00534EB1" w:rsidRPr="00534EB1" w:rsidRDefault="00534EB1" w:rsidP="00534EB1">
      <w:pPr>
        <w:autoSpaceDE w:val="0"/>
        <w:autoSpaceDN w:val="0"/>
        <w:adjustRightInd w:val="0"/>
        <w:ind w:firstLine="709"/>
        <w:jc w:val="both"/>
        <w:rPr>
          <w:sz w:val="24"/>
          <w:szCs w:val="24"/>
        </w:rPr>
      </w:pPr>
      <w:r w:rsidRPr="00534EB1">
        <w:rPr>
          <w:sz w:val="24"/>
          <w:szCs w:val="24"/>
        </w:rPr>
        <w:t xml:space="preserve">подпрограмма "Развитие и совершенствование системы территориального общественного самоуправления Громковского сельского поселения Руднянского муниципального района Волгоградской области"; </w:t>
      </w:r>
    </w:p>
    <w:p w:rsidR="00534EB1" w:rsidRPr="00534EB1" w:rsidRDefault="00534EB1" w:rsidP="00534EB1">
      <w:pPr>
        <w:autoSpaceDE w:val="0"/>
        <w:autoSpaceDN w:val="0"/>
        <w:adjustRightInd w:val="0"/>
        <w:ind w:firstLine="709"/>
        <w:jc w:val="both"/>
        <w:rPr>
          <w:sz w:val="24"/>
          <w:szCs w:val="24"/>
        </w:rPr>
      </w:pPr>
      <w:r w:rsidRPr="00534EB1">
        <w:rPr>
          <w:sz w:val="24"/>
          <w:szCs w:val="24"/>
        </w:rPr>
        <w:t>подпрограмма "Реализация информационной политики на территории Громковского сельского поселения".</w:t>
      </w:r>
    </w:p>
    <w:p w:rsidR="00534EB1" w:rsidRPr="00534EB1" w:rsidRDefault="00D857B9" w:rsidP="00534EB1">
      <w:pPr>
        <w:autoSpaceDE w:val="0"/>
        <w:autoSpaceDN w:val="0"/>
        <w:adjustRightInd w:val="0"/>
        <w:ind w:firstLine="709"/>
        <w:jc w:val="both"/>
        <w:rPr>
          <w:sz w:val="24"/>
          <w:szCs w:val="24"/>
        </w:rPr>
      </w:pPr>
      <w:hyperlink r:id="rId8" w:history="1">
        <w:r w:rsidR="00534EB1" w:rsidRPr="00534EB1">
          <w:rPr>
            <w:sz w:val="24"/>
            <w:szCs w:val="24"/>
          </w:rPr>
          <w:t>Перечень</w:t>
        </w:r>
      </w:hyperlink>
      <w:r w:rsidR="00534EB1" w:rsidRPr="00534EB1">
        <w:rPr>
          <w:sz w:val="24"/>
          <w:szCs w:val="24"/>
        </w:rPr>
        <w:t xml:space="preserve"> мероприятий муниципальной программы в разрезе подпрограмм представлен в приложении 2 к муниципальной программе.</w:t>
      </w:r>
    </w:p>
    <w:p w:rsidR="00534EB1" w:rsidRPr="00534EB1" w:rsidRDefault="00534EB1" w:rsidP="00534EB1">
      <w:pPr>
        <w:autoSpaceDE w:val="0"/>
        <w:autoSpaceDN w:val="0"/>
        <w:adjustRightInd w:val="0"/>
        <w:jc w:val="both"/>
        <w:rPr>
          <w:sz w:val="24"/>
          <w:szCs w:val="24"/>
        </w:rPr>
      </w:pPr>
    </w:p>
    <w:p w:rsidR="00534EB1" w:rsidRPr="00534EB1" w:rsidRDefault="00534EB1" w:rsidP="00534EB1">
      <w:pPr>
        <w:pStyle w:val="aa"/>
        <w:widowControl w:val="0"/>
        <w:numPr>
          <w:ilvl w:val="0"/>
          <w:numId w:val="13"/>
        </w:numPr>
        <w:autoSpaceDE w:val="0"/>
        <w:autoSpaceDN w:val="0"/>
        <w:adjustRightInd w:val="0"/>
        <w:jc w:val="center"/>
        <w:outlineLvl w:val="1"/>
        <w:rPr>
          <w:rFonts w:cs="Times New Roman"/>
          <w:szCs w:val="24"/>
        </w:rPr>
      </w:pPr>
      <w:bookmarkStart w:id="8" w:name="Par534"/>
      <w:bookmarkEnd w:id="8"/>
      <w:r w:rsidRPr="00534EB1">
        <w:rPr>
          <w:rFonts w:cs="Times New Roman"/>
          <w:szCs w:val="24"/>
        </w:rPr>
        <w:t>Обоснование объема финансовых ресурсов, необходимых для реализации муниципальной программы</w:t>
      </w:r>
    </w:p>
    <w:p w:rsidR="00534EB1" w:rsidRPr="00534EB1" w:rsidRDefault="00534EB1" w:rsidP="00534EB1">
      <w:pPr>
        <w:autoSpaceDE w:val="0"/>
        <w:autoSpaceDN w:val="0"/>
        <w:adjustRightInd w:val="0"/>
        <w:rPr>
          <w:sz w:val="24"/>
          <w:szCs w:val="24"/>
        </w:rPr>
      </w:pPr>
    </w:p>
    <w:p w:rsidR="00534EB1" w:rsidRPr="00534EB1" w:rsidRDefault="00534EB1" w:rsidP="00534EB1">
      <w:pPr>
        <w:autoSpaceDE w:val="0"/>
        <w:autoSpaceDN w:val="0"/>
        <w:adjustRightInd w:val="0"/>
        <w:ind w:firstLine="709"/>
        <w:jc w:val="both"/>
        <w:rPr>
          <w:sz w:val="24"/>
          <w:szCs w:val="24"/>
        </w:rPr>
      </w:pPr>
      <w:r w:rsidRPr="00534EB1">
        <w:rPr>
          <w:sz w:val="24"/>
          <w:szCs w:val="24"/>
        </w:rPr>
        <w:t>Финансирование муниципальной программы осуществляется за счет средств областного бюджета и  местного бюджета.</w:t>
      </w:r>
    </w:p>
    <w:p w:rsidR="00534EB1" w:rsidRPr="00534EB1" w:rsidRDefault="00534EB1" w:rsidP="00534EB1">
      <w:pPr>
        <w:autoSpaceDE w:val="0"/>
        <w:autoSpaceDN w:val="0"/>
        <w:adjustRightInd w:val="0"/>
        <w:ind w:firstLine="709"/>
        <w:jc w:val="both"/>
        <w:rPr>
          <w:sz w:val="24"/>
          <w:szCs w:val="24"/>
        </w:rPr>
      </w:pPr>
      <w:r w:rsidRPr="00534EB1">
        <w:rPr>
          <w:sz w:val="24"/>
          <w:szCs w:val="24"/>
        </w:rPr>
        <w:t>Обоснование объема финансовых ресурсов, необходимых для реализации муниципальной программы в разрезе подпрограмм, приведены в соответствующих подпрограммах.</w:t>
      </w:r>
    </w:p>
    <w:p w:rsidR="00534EB1" w:rsidRPr="00534EB1" w:rsidRDefault="00534EB1" w:rsidP="00534EB1">
      <w:pPr>
        <w:autoSpaceDE w:val="0"/>
        <w:autoSpaceDN w:val="0"/>
        <w:adjustRightInd w:val="0"/>
        <w:ind w:firstLine="709"/>
        <w:jc w:val="both"/>
        <w:rPr>
          <w:sz w:val="24"/>
          <w:szCs w:val="24"/>
        </w:rPr>
      </w:pPr>
      <w:r w:rsidRPr="00534EB1">
        <w:rPr>
          <w:sz w:val="24"/>
          <w:szCs w:val="24"/>
        </w:rPr>
        <w:t xml:space="preserve">Ресурсное </w:t>
      </w:r>
      <w:hyperlink r:id="rId9" w:history="1">
        <w:r w:rsidRPr="00534EB1">
          <w:rPr>
            <w:sz w:val="24"/>
            <w:szCs w:val="24"/>
          </w:rPr>
          <w:t>обеспечение</w:t>
        </w:r>
      </w:hyperlink>
      <w:r w:rsidRPr="00534EB1">
        <w:rPr>
          <w:sz w:val="24"/>
          <w:szCs w:val="24"/>
        </w:rPr>
        <w:t xml:space="preserve"> муниципальной программы за счет средств, привлеченных из различных источников финансирования, с распределением по главным распорядителям средств местного бюджета приведено в приложении 3 к муниципальной программе.</w:t>
      </w:r>
      <w:bookmarkStart w:id="9" w:name="Par582"/>
      <w:bookmarkEnd w:id="9"/>
    </w:p>
    <w:p w:rsidR="00534EB1" w:rsidRPr="00534EB1" w:rsidRDefault="00534EB1" w:rsidP="00534EB1">
      <w:pPr>
        <w:autoSpaceDE w:val="0"/>
        <w:autoSpaceDN w:val="0"/>
        <w:adjustRightInd w:val="0"/>
        <w:jc w:val="center"/>
        <w:outlineLvl w:val="1"/>
        <w:rPr>
          <w:sz w:val="24"/>
          <w:szCs w:val="24"/>
        </w:rPr>
      </w:pPr>
    </w:p>
    <w:p w:rsidR="00534EB1" w:rsidRPr="00534EB1" w:rsidRDefault="00534EB1" w:rsidP="00534EB1">
      <w:pPr>
        <w:autoSpaceDE w:val="0"/>
        <w:autoSpaceDN w:val="0"/>
        <w:adjustRightInd w:val="0"/>
        <w:jc w:val="center"/>
        <w:outlineLvl w:val="1"/>
        <w:rPr>
          <w:sz w:val="24"/>
          <w:szCs w:val="24"/>
        </w:rPr>
      </w:pPr>
      <w:r w:rsidRPr="00534EB1">
        <w:rPr>
          <w:sz w:val="24"/>
          <w:szCs w:val="24"/>
        </w:rPr>
        <w:t>6. Механизмы реализации муниципальной программы</w:t>
      </w:r>
    </w:p>
    <w:p w:rsidR="00534EB1" w:rsidRPr="00534EB1" w:rsidRDefault="00534EB1" w:rsidP="00534EB1">
      <w:pPr>
        <w:autoSpaceDE w:val="0"/>
        <w:autoSpaceDN w:val="0"/>
        <w:adjustRightInd w:val="0"/>
        <w:ind w:firstLine="540"/>
        <w:jc w:val="both"/>
        <w:rPr>
          <w:sz w:val="24"/>
          <w:szCs w:val="24"/>
        </w:rPr>
      </w:pPr>
    </w:p>
    <w:p w:rsidR="00534EB1" w:rsidRPr="00534EB1" w:rsidRDefault="00534EB1" w:rsidP="00534EB1">
      <w:pPr>
        <w:autoSpaceDE w:val="0"/>
        <w:autoSpaceDN w:val="0"/>
        <w:adjustRightInd w:val="0"/>
        <w:ind w:firstLine="709"/>
        <w:jc w:val="both"/>
        <w:rPr>
          <w:sz w:val="24"/>
          <w:szCs w:val="24"/>
        </w:rPr>
      </w:pPr>
      <w:r w:rsidRPr="00534EB1">
        <w:rPr>
          <w:sz w:val="24"/>
          <w:szCs w:val="24"/>
        </w:rPr>
        <w:t xml:space="preserve">Муниципальная программа реализуется в соответствии с </w:t>
      </w:r>
      <w:hyperlink r:id="rId10" w:history="1">
        <w:r w:rsidRPr="00534EB1">
          <w:rPr>
            <w:sz w:val="24"/>
            <w:szCs w:val="24"/>
          </w:rPr>
          <w:t>Порядком</w:t>
        </w:r>
      </w:hyperlink>
      <w:r w:rsidRPr="00534EB1">
        <w:rPr>
          <w:sz w:val="24"/>
          <w:szCs w:val="24"/>
        </w:rPr>
        <w:t xml:space="preserve"> 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 августа 2013 г. № 423-п.</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Ответственным исполнителем муниципальной программы является Администрация Громковского сельского поселения.</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 xml:space="preserve">Ответственными исполнителями подпрограммы "Развитие и совершенствование системы территориального общественного самоуправления Громковского сельского поселения Руднянского муниципального района Волгоградской области" являются </w:t>
      </w:r>
      <w:r>
        <w:rPr>
          <w:rFonts w:ascii="Times New Roman" w:hAnsi="Times New Roman"/>
          <w:sz w:val="24"/>
          <w:szCs w:val="24"/>
        </w:rPr>
        <w:t>МОО ТОС «</w:t>
      </w:r>
      <w:proofErr w:type="spellStart"/>
      <w:r>
        <w:rPr>
          <w:rFonts w:ascii="Times New Roman" w:hAnsi="Times New Roman"/>
          <w:sz w:val="24"/>
          <w:szCs w:val="24"/>
        </w:rPr>
        <w:t>Громковское</w:t>
      </w:r>
      <w:proofErr w:type="spellEnd"/>
      <w:r>
        <w:rPr>
          <w:rFonts w:ascii="Times New Roman" w:hAnsi="Times New Roman"/>
          <w:sz w:val="24"/>
          <w:szCs w:val="24"/>
        </w:rPr>
        <w:t>».</w:t>
      </w:r>
    </w:p>
    <w:p w:rsidR="00534EB1" w:rsidRPr="00534EB1" w:rsidRDefault="00534EB1" w:rsidP="00534EB1">
      <w:pPr>
        <w:autoSpaceDE w:val="0"/>
        <w:autoSpaceDN w:val="0"/>
        <w:adjustRightInd w:val="0"/>
        <w:ind w:firstLine="709"/>
        <w:jc w:val="both"/>
        <w:rPr>
          <w:sz w:val="24"/>
          <w:szCs w:val="24"/>
        </w:rPr>
      </w:pPr>
      <w:r w:rsidRPr="00534EB1">
        <w:rPr>
          <w:sz w:val="24"/>
          <w:szCs w:val="24"/>
        </w:rPr>
        <w:t>Ответственным исполнителем подпрограммы "Реализация информационной политики на территории Громковского сельского поселения" является Администрация Громковского сельского поселения.</w:t>
      </w:r>
    </w:p>
    <w:p w:rsidR="00534EB1" w:rsidRPr="00534EB1" w:rsidRDefault="00534EB1" w:rsidP="00534EB1">
      <w:pPr>
        <w:autoSpaceDE w:val="0"/>
        <w:autoSpaceDN w:val="0"/>
        <w:adjustRightInd w:val="0"/>
        <w:ind w:firstLine="709"/>
        <w:jc w:val="both"/>
        <w:rPr>
          <w:sz w:val="24"/>
          <w:szCs w:val="24"/>
        </w:rPr>
      </w:pPr>
      <w:r w:rsidRPr="00534EB1">
        <w:rPr>
          <w:sz w:val="24"/>
          <w:szCs w:val="24"/>
        </w:rPr>
        <w:t>Механизмы реализации основных мероприятий, мероприятий приведены в следующих подпрограммах муниципальной программы:</w:t>
      </w:r>
    </w:p>
    <w:p w:rsidR="00534EB1" w:rsidRPr="00534EB1" w:rsidRDefault="00534EB1" w:rsidP="00534EB1">
      <w:pPr>
        <w:autoSpaceDE w:val="0"/>
        <w:autoSpaceDN w:val="0"/>
        <w:adjustRightInd w:val="0"/>
        <w:ind w:firstLine="709"/>
        <w:jc w:val="both"/>
        <w:rPr>
          <w:sz w:val="24"/>
          <w:szCs w:val="24"/>
        </w:rPr>
      </w:pPr>
      <w:r w:rsidRPr="00534EB1">
        <w:rPr>
          <w:sz w:val="24"/>
          <w:szCs w:val="24"/>
        </w:rPr>
        <w:t xml:space="preserve">подпрограмма "Развитие и совершенствование системы территориального общественного самоуправления Громковского сельского поселения Руднянского муниципального района Волгоградской области"; </w:t>
      </w:r>
    </w:p>
    <w:p w:rsidR="00534EB1" w:rsidRPr="00534EB1" w:rsidRDefault="00534EB1" w:rsidP="00534EB1">
      <w:pPr>
        <w:autoSpaceDE w:val="0"/>
        <w:autoSpaceDN w:val="0"/>
        <w:adjustRightInd w:val="0"/>
        <w:ind w:firstLine="709"/>
        <w:jc w:val="both"/>
        <w:rPr>
          <w:sz w:val="24"/>
          <w:szCs w:val="24"/>
        </w:rPr>
      </w:pPr>
      <w:r w:rsidRPr="00534EB1">
        <w:rPr>
          <w:sz w:val="24"/>
          <w:szCs w:val="24"/>
        </w:rPr>
        <w:t>подпрограмма "Реализация информационной политики на территории Громковского сельского поселения".</w:t>
      </w:r>
    </w:p>
    <w:p w:rsidR="00534EB1" w:rsidRPr="00534EB1" w:rsidRDefault="00534EB1" w:rsidP="00534EB1">
      <w:pPr>
        <w:autoSpaceDE w:val="0"/>
        <w:autoSpaceDN w:val="0"/>
        <w:adjustRightInd w:val="0"/>
        <w:rPr>
          <w:sz w:val="24"/>
          <w:szCs w:val="24"/>
        </w:rPr>
      </w:pPr>
    </w:p>
    <w:p w:rsidR="00534EB1" w:rsidRPr="00534EB1" w:rsidRDefault="00534EB1" w:rsidP="00534EB1">
      <w:pPr>
        <w:pStyle w:val="ae"/>
        <w:jc w:val="center"/>
        <w:rPr>
          <w:rFonts w:ascii="Times New Roman" w:hAnsi="Times New Roman"/>
          <w:sz w:val="24"/>
          <w:szCs w:val="24"/>
        </w:rPr>
      </w:pPr>
      <w:r w:rsidRPr="00534EB1">
        <w:rPr>
          <w:rFonts w:ascii="Times New Roman" w:hAnsi="Times New Roman"/>
          <w:sz w:val="24"/>
          <w:szCs w:val="24"/>
        </w:rPr>
        <w:t>7.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534EB1" w:rsidRPr="00534EB1" w:rsidRDefault="00534EB1" w:rsidP="00534EB1">
      <w:pPr>
        <w:pStyle w:val="ae"/>
        <w:jc w:val="both"/>
        <w:rPr>
          <w:rFonts w:ascii="Times New Roman" w:hAnsi="Times New Roman"/>
          <w:sz w:val="24"/>
          <w:szCs w:val="24"/>
        </w:rPr>
      </w:pP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Перечень имущества, создаваемого (приобретаемого) в ходе реализации муниципальной программы, определяется исполнителями муниципальной программы в соответствии с нормативным правовым актом с разбивкой по подведомственным им учреждениям.</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Закупка товаров, работ и услуг для муниципальных нужд осуществляется в соответствии с законодательством Российской Федерации.</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Имущество, создаваемое (приобретаемое) в ходе реализации муниципальной программы, принимается на баланс учреждений и организаций Громковского сельского поселения Руднянского муниципального района Волгоградской области и является собственностью Громковского сельского поселения Руднянского муниципального района Волгоградской области.</w:t>
      </w:r>
    </w:p>
    <w:p w:rsidR="00534EB1" w:rsidRPr="00534EB1" w:rsidRDefault="00534EB1" w:rsidP="00534EB1">
      <w:pPr>
        <w:pStyle w:val="ae"/>
        <w:jc w:val="both"/>
        <w:rPr>
          <w:rFonts w:ascii="Times New Roman" w:hAnsi="Times New Roman"/>
          <w:sz w:val="24"/>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P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Pr="00534EB1" w:rsidRDefault="00534EB1" w:rsidP="00534EB1">
      <w:pPr>
        <w:pStyle w:val="ae"/>
        <w:jc w:val="center"/>
        <w:rPr>
          <w:rFonts w:ascii="Times New Roman" w:hAnsi="Times New Roman"/>
          <w:sz w:val="24"/>
          <w:szCs w:val="24"/>
        </w:rPr>
      </w:pPr>
      <w:r w:rsidRPr="00534EB1">
        <w:rPr>
          <w:rFonts w:ascii="Times New Roman" w:hAnsi="Times New Roman"/>
          <w:sz w:val="24"/>
          <w:szCs w:val="24"/>
        </w:rPr>
        <w:lastRenderedPageBreak/>
        <w:t>ПОДПРОГРАММА</w:t>
      </w:r>
    </w:p>
    <w:p w:rsidR="00534EB1" w:rsidRPr="00534EB1" w:rsidRDefault="00534EB1" w:rsidP="00534EB1">
      <w:pPr>
        <w:pStyle w:val="ae"/>
        <w:jc w:val="center"/>
        <w:rPr>
          <w:rFonts w:ascii="Times New Roman" w:hAnsi="Times New Roman"/>
          <w:sz w:val="24"/>
          <w:szCs w:val="24"/>
        </w:rPr>
      </w:pPr>
      <w:r w:rsidRPr="00534EB1">
        <w:rPr>
          <w:rFonts w:ascii="Times New Roman" w:hAnsi="Times New Roman"/>
          <w:sz w:val="24"/>
          <w:szCs w:val="24"/>
        </w:rPr>
        <w:t>"Развитие и совершенствование системы территориального общественного самоуправления Громковского сельского поселения Руднянского муниципального района Волгоградской области"</w:t>
      </w:r>
      <w:r w:rsidRPr="00534EB1">
        <w:rPr>
          <w:rFonts w:ascii="Times New Roman" w:hAnsi="Times New Roman"/>
          <w:sz w:val="24"/>
          <w:szCs w:val="24"/>
        </w:rPr>
        <w:br/>
      </w:r>
      <w:r w:rsidRPr="00534EB1">
        <w:rPr>
          <w:rFonts w:ascii="Times New Roman" w:hAnsi="Times New Roman"/>
          <w:sz w:val="24"/>
          <w:szCs w:val="24"/>
        </w:rPr>
        <w:br/>
      </w:r>
    </w:p>
    <w:p w:rsidR="00534EB1" w:rsidRPr="00534EB1" w:rsidRDefault="00534EB1" w:rsidP="00534EB1">
      <w:pPr>
        <w:pStyle w:val="ae"/>
        <w:jc w:val="center"/>
        <w:rPr>
          <w:rFonts w:ascii="Times New Roman" w:hAnsi="Times New Roman"/>
          <w:sz w:val="24"/>
          <w:szCs w:val="24"/>
        </w:rPr>
      </w:pPr>
      <w:r w:rsidRPr="00534EB1">
        <w:rPr>
          <w:rFonts w:ascii="Times New Roman" w:hAnsi="Times New Roman"/>
          <w:sz w:val="24"/>
          <w:szCs w:val="24"/>
        </w:rPr>
        <w:t>Паспорт подпрограммы "Развитие и совершенствование системы территориального общественного самоуправления Громковского сельского поселения Руднянского муниципального района Волгоградской области"</w:t>
      </w:r>
    </w:p>
    <w:tbl>
      <w:tblPr>
        <w:tblW w:w="0" w:type="auto"/>
        <w:tblCellMar>
          <w:left w:w="0" w:type="dxa"/>
          <w:right w:w="0" w:type="dxa"/>
        </w:tblCellMar>
        <w:tblLook w:val="04A0" w:firstRow="1" w:lastRow="0" w:firstColumn="1" w:lastColumn="0" w:noHBand="0" w:noVBand="1"/>
      </w:tblPr>
      <w:tblGrid>
        <w:gridCol w:w="3286"/>
        <w:gridCol w:w="5785"/>
      </w:tblGrid>
      <w:tr w:rsidR="00534EB1" w:rsidRPr="00534EB1" w:rsidTr="00784DC2">
        <w:trPr>
          <w:trHeight w:val="15"/>
        </w:trPr>
        <w:tc>
          <w:tcPr>
            <w:tcW w:w="3286" w:type="dxa"/>
            <w:hideMark/>
          </w:tcPr>
          <w:p w:rsidR="00534EB1" w:rsidRPr="00534EB1" w:rsidRDefault="00534EB1" w:rsidP="00784DC2">
            <w:pPr>
              <w:pStyle w:val="ae"/>
              <w:jc w:val="both"/>
              <w:rPr>
                <w:rFonts w:ascii="Times New Roman" w:hAnsi="Times New Roman"/>
                <w:sz w:val="24"/>
                <w:szCs w:val="24"/>
              </w:rPr>
            </w:pPr>
          </w:p>
        </w:tc>
        <w:tc>
          <w:tcPr>
            <w:tcW w:w="5785" w:type="dxa"/>
            <w:hideMark/>
          </w:tcPr>
          <w:p w:rsidR="00534EB1" w:rsidRPr="00534EB1" w:rsidRDefault="00534EB1" w:rsidP="00784DC2">
            <w:pPr>
              <w:pStyle w:val="ae"/>
              <w:jc w:val="both"/>
              <w:rPr>
                <w:rFonts w:ascii="Times New Roman" w:hAnsi="Times New Roman"/>
                <w:sz w:val="24"/>
                <w:szCs w:val="24"/>
              </w:rPr>
            </w:pPr>
          </w:p>
        </w:tc>
      </w:tr>
      <w:tr w:rsidR="00534EB1" w:rsidRPr="00534EB1" w:rsidTr="00784DC2">
        <w:tc>
          <w:tcPr>
            <w:tcW w:w="3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r w:rsidRPr="00534EB1">
              <w:rPr>
                <w:rFonts w:ascii="Times New Roman" w:hAnsi="Times New Roman"/>
                <w:sz w:val="24"/>
                <w:szCs w:val="24"/>
              </w:rPr>
              <w:t>Наименование Подпрограммы</w:t>
            </w:r>
          </w:p>
        </w:tc>
        <w:tc>
          <w:tcPr>
            <w:tcW w:w="57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r w:rsidRPr="00534EB1">
              <w:rPr>
                <w:rFonts w:ascii="Times New Roman" w:hAnsi="Times New Roman"/>
                <w:sz w:val="24"/>
                <w:szCs w:val="24"/>
              </w:rPr>
              <w:t>- "Развитие и совершенствование системы территориального общественного самоуправления Громковского сельского поселения Руднянского муниципального района Волгоградской области" (далее - Подпрограмма)</w:t>
            </w:r>
          </w:p>
        </w:tc>
      </w:tr>
      <w:tr w:rsidR="00534EB1" w:rsidRPr="00534EB1" w:rsidTr="00784DC2">
        <w:tc>
          <w:tcPr>
            <w:tcW w:w="3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r w:rsidRPr="00534EB1">
              <w:rPr>
                <w:rFonts w:ascii="Times New Roman" w:hAnsi="Times New Roman"/>
                <w:sz w:val="24"/>
                <w:szCs w:val="24"/>
              </w:rPr>
              <w:t>Наименование главного распорядителя бюджетных средств</w:t>
            </w:r>
          </w:p>
        </w:tc>
        <w:tc>
          <w:tcPr>
            <w:tcW w:w="57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r w:rsidRPr="00534EB1">
              <w:rPr>
                <w:rFonts w:ascii="Times New Roman" w:hAnsi="Times New Roman"/>
                <w:sz w:val="24"/>
                <w:szCs w:val="24"/>
              </w:rPr>
              <w:t>- Администрация Громковского сельского поселения</w:t>
            </w:r>
          </w:p>
        </w:tc>
      </w:tr>
      <w:tr w:rsidR="00534EB1" w:rsidRPr="00534EB1" w:rsidTr="00784DC2">
        <w:tc>
          <w:tcPr>
            <w:tcW w:w="3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r w:rsidRPr="00534EB1">
              <w:rPr>
                <w:rFonts w:ascii="Times New Roman" w:hAnsi="Times New Roman"/>
                <w:sz w:val="24"/>
                <w:szCs w:val="24"/>
              </w:rPr>
              <w:t>Цель Подпрограммы</w:t>
            </w:r>
          </w:p>
        </w:tc>
        <w:tc>
          <w:tcPr>
            <w:tcW w:w="57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r w:rsidRPr="00534EB1">
              <w:rPr>
                <w:rFonts w:ascii="Times New Roman" w:hAnsi="Times New Roman"/>
                <w:sz w:val="24"/>
                <w:szCs w:val="24"/>
              </w:rPr>
              <w:t xml:space="preserve">- развитие и совершенствование системы территориального общественного самоуправления (далее - ТОС) Громковского сельского поселения </w:t>
            </w:r>
          </w:p>
        </w:tc>
      </w:tr>
      <w:tr w:rsidR="00534EB1" w:rsidRPr="00534EB1" w:rsidTr="00784DC2">
        <w:tc>
          <w:tcPr>
            <w:tcW w:w="3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r w:rsidRPr="00534EB1">
              <w:rPr>
                <w:rFonts w:ascii="Times New Roman" w:hAnsi="Times New Roman"/>
                <w:sz w:val="24"/>
                <w:szCs w:val="24"/>
              </w:rPr>
              <w:t>Задача Подпрограммы</w:t>
            </w:r>
          </w:p>
        </w:tc>
        <w:tc>
          <w:tcPr>
            <w:tcW w:w="57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proofErr w:type="gramStart"/>
            <w:r w:rsidRPr="00534EB1">
              <w:rPr>
                <w:rFonts w:ascii="Times New Roman" w:hAnsi="Times New Roman"/>
                <w:sz w:val="24"/>
                <w:szCs w:val="24"/>
              </w:rPr>
              <w:t>- Развитие и совершенствование системы территориального общественного самоуправления (далее именуется – ТОС) Громковского сельского поселения Руднянского муниципального района Волгоградской области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органа местного самоуправления Громковского сельского поселения Руднянского муниципального района Волгоградской области с организациями ТОС</w:t>
            </w:r>
            <w:proofErr w:type="gramEnd"/>
          </w:p>
        </w:tc>
      </w:tr>
      <w:tr w:rsidR="00534EB1" w:rsidRPr="00534EB1" w:rsidTr="00784DC2">
        <w:tc>
          <w:tcPr>
            <w:tcW w:w="3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r w:rsidRPr="00534EB1">
              <w:rPr>
                <w:rFonts w:ascii="Times New Roman" w:hAnsi="Times New Roman"/>
                <w:sz w:val="24"/>
                <w:szCs w:val="24"/>
              </w:rPr>
              <w:t>Целевые индикаторы и показатели Подпрограммы</w:t>
            </w:r>
          </w:p>
        </w:tc>
        <w:tc>
          <w:tcPr>
            <w:tcW w:w="57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r w:rsidRPr="00534EB1">
              <w:rPr>
                <w:rFonts w:ascii="Times New Roman" w:hAnsi="Times New Roman"/>
                <w:spacing w:val="2"/>
                <w:sz w:val="24"/>
                <w:szCs w:val="24"/>
                <w:shd w:val="clear" w:color="auto" w:fill="FFFFFF"/>
              </w:rPr>
              <w:t>увеличение количества ТОС Громковского сельского поселения, получивших средства на развитие своих территорий посредством участия в конкурсах, на 3 единицы</w:t>
            </w:r>
          </w:p>
        </w:tc>
      </w:tr>
      <w:tr w:rsidR="00534EB1" w:rsidRPr="00534EB1" w:rsidTr="00784DC2">
        <w:tc>
          <w:tcPr>
            <w:tcW w:w="3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r w:rsidRPr="00534EB1">
              <w:rPr>
                <w:rFonts w:ascii="Times New Roman" w:hAnsi="Times New Roman"/>
                <w:sz w:val="24"/>
                <w:szCs w:val="24"/>
              </w:rPr>
              <w:t>Сроки реализации Подпрограммы</w:t>
            </w:r>
          </w:p>
        </w:tc>
        <w:tc>
          <w:tcPr>
            <w:tcW w:w="57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534EB1">
            <w:pPr>
              <w:pStyle w:val="ae"/>
              <w:jc w:val="both"/>
              <w:rPr>
                <w:rFonts w:ascii="Times New Roman" w:hAnsi="Times New Roman"/>
                <w:sz w:val="24"/>
                <w:szCs w:val="24"/>
              </w:rPr>
            </w:pPr>
            <w:r w:rsidRPr="00534EB1">
              <w:rPr>
                <w:rFonts w:ascii="Times New Roman" w:hAnsi="Times New Roman"/>
                <w:sz w:val="24"/>
                <w:szCs w:val="24"/>
              </w:rPr>
              <w:t>- 20</w:t>
            </w:r>
            <w:r>
              <w:rPr>
                <w:rFonts w:ascii="Times New Roman" w:hAnsi="Times New Roman"/>
                <w:sz w:val="24"/>
                <w:szCs w:val="24"/>
              </w:rPr>
              <w:t>21</w:t>
            </w:r>
            <w:r w:rsidRPr="00534EB1">
              <w:rPr>
                <w:rFonts w:ascii="Times New Roman" w:hAnsi="Times New Roman"/>
                <w:sz w:val="24"/>
                <w:szCs w:val="24"/>
              </w:rPr>
              <w:t xml:space="preserve"> - 202</w:t>
            </w:r>
            <w:r>
              <w:rPr>
                <w:rFonts w:ascii="Times New Roman" w:hAnsi="Times New Roman"/>
                <w:sz w:val="24"/>
                <w:szCs w:val="24"/>
              </w:rPr>
              <w:t>3</w:t>
            </w:r>
            <w:r w:rsidRPr="00534EB1">
              <w:rPr>
                <w:rFonts w:ascii="Times New Roman" w:hAnsi="Times New Roman"/>
                <w:sz w:val="24"/>
                <w:szCs w:val="24"/>
              </w:rPr>
              <w:t xml:space="preserve"> годы</w:t>
            </w:r>
          </w:p>
        </w:tc>
      </w:tr>
      <w:tr w:rsidR="00534EB1" w:rsidRPr="00534EB1" w:rsidTr="00784DC2">
        <w:tc>
          <w:tcPr>
            <w:tcW w:w="3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r w:rsidRPr="00534EB1">
              <w:rPr>
                <w:rFonts w:ascii="Times New Roman" w:hAnsi="Times New Roman"/>
                <w:sz w:val="24"/>
                <w:szCs w:val="24"/>
              </w:rPr>
              <w:t>Объемы и источники</w:t>
            </w:r>
          </w:p>
          <w:p w:rsidR="00534EB1" w:rsidRPr="00534EB1" w:rsidRDefault="00534EB1" w:rsidP="00784DC2">
            <w:pPr>
              <w:pStyle w:val="ae"/>
              <w:jc w:val="both"/>
              <w:rPr>
                <w:rFonts w:ascii="Times New Roman" w:hAnsi="Times New Roman"/>
                <w:sz w:val="24"/>
                <w:szCs w:val="24"/>
              </w:rPr>
            </w:pPr>
            <w:r w:rsidRPr="00534EB1">
              <w:rPr>
                <w:rFonts w:ascii="Times New Roman" w:hAnsi="Times New Roman"/>
                <w:sz w:val="24"/>
                <w:szCs w:val="24"/>
              </w:rPr>
              <w:t>финансирования Подпрограммы</w:t>
            </w:r>
          </w:p>
        </w:tc>
        <w:tc>
          <w:tcPr>
            <w:tcW w:w="57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ConsPlusCell"/>
              <w:spacing w:line="240" w:lineRule="exact"/>
              <w:rPr>
                <w:color w:val="000000"/>
              </w:rPr>
            </w:pPr>
            <w:r w:rsidRPr="00534EB1">
              <w:t xml:space="preserve">- </w:t>
            </w:r>
            <w:r w:rsidRPr="00534EB1">
              <w:rPr>
                <w:color w:val="000000"/>
              </w:rPr>
              <w:t xml:space="preserve">общий    объем    средств,  предусмотренный   на финансирование </w:t>
            </w:r>
            <w:proofErr w:type="gramStart"/>
            <w:r w:rsidRPr="00534EB1">
              <w:rPr>
                <w:color w:val="000000"/>
              </w:rPr>
              <w:t>муниципальной</w:t>
            </w:r>
            <w:proofErr w:type="gramEnd"/>
            <w:r w:rsidRPr="00534EB1">
              <w:rPr>
                <w:color w:val="000000"/>
              </w:rPr>
              <w:t xml:space="preserve">, составляет  </w:t>
            </w:r>
            <w:r>
              <w:rPr>
                <w:color w:val="000000"/>
              </w:rPr>
              <w:t>10,0</w:t>
            </w:r>
            <w:r w:rsidRPr="00534EB1">
              <w:rPr>
                <w:color w:val="000000"/>
              </w:rPr>
              <w:t xml:space="preserve"> тыс</w:t>
            </w:r>
            <w:r w:rsidRPr="00534EB1">
              <w:rPr>
                <w:i/>
                <w:color w:val="000000"/>
              </w:rPr>
              <w:t xml:space="preserve">. </w:t>
            </w:r>
            <w:r w:rsidRPr="00534EB1">
              <w:rPr>
                <w:color w:val="000000"/>
              </w:rPr>
              <w:t xml:space="preserve">рублей, </w:t>
            </w:r>
          </w:p>
          <w:p w:rsidR="00534EB1" w:rsidRPr="00534EB1" w:rsidRDefault="00534EB1" w:rsidP="00784DC2">
            <w:pPr>
              <w:pStyle w:val="ConsPlusCell"/>
              <w:spacing w:line="240" w:lineRule="exact"/>
              <w:rPr>
                <w:i/>
                <w:color w:val="000000"/>
              </w:rPr>
            </w:pPr>
            <w:r w:rsidRPr="00534EB1">
              <w:rPr>
                <w:color w:val="000000"/>
              </w:rPr>
              <w:t>в том числе:</w:t>
            </w:r>
          </w:p>
          <w:p w:rsidR="00534EB1" w:rsidRPr="00534EB1" w:rsidRDefault="00534EB1" w:rsidP="00784DC2">
            <w:pPr>
              <w:pStyle w:val="ConsPlusCell"/>
              <w:spacing w:line="240" w:lineRule="exact"/>
              <w:rPr>
                <w:color w:val="000000"/>
              </w:rPr>
            </w:pPr>
            <w:r w:rsidRPr="00534EB1">
              <w:rPr>
                <w:color w:val="000000"/>
              </w:rPr>
              <w:t>а) средства областного бюджета – _0,0 тыс. рублей, из них по годам:</w:t>
            </w:r>
          </w:p>
          <w:p w:rsidR="00534EB1" w:rsidRPr="00534EB1" w:rsidRDefault="00534EB1" w:rsidP="00534EB1">
            <w:pPr>
              <w:pStyle w:val="ConsPlusCell"/>
              <w:spacing w:line="240" w:lineRule="exact"/>
              <w:rPr>
                <w:color w:val="000000"/>
              </w:rPr>
            </w:pPr>
            <w:r w:rsidRPr="00534EB1">
              <w:rPr>
                <w:color w:val="000000"/>
              </w:rPr>
              <w:t xml:space="preserve">     в</w:t>
            </w:r>
            <w:r>
              <w:rPr>
                <w:color w:val="000000"/>
              </w:rPr>
              <w:t xml:space="preserve"> 2021</w:t>
            </w:r>
            <w:r w:rsidRPr="00534EB1">
              <w:rPr>
                <w:color w:val="000000"/>
              </w:rPr>
              <w:t xml:space="preserve"> году – _0,0  тыс. рублей;</w:t>
            </w:r>
          </w:p>
          <w:p w:rsidR="00534EB1" w:rsidRPr="00534EB1" w:rsidRDefault="00534EB1" w:rsidP="00534EB1">
            <w:pPr>
              <w:pStyle w:val="ConsPlusCell"/>
              <w:spacing w:line="240" w:lineRule="exact"/>
              <w:rPr>
                <w:color w:val="000000"/>
              </w:rPr>
            </w:pPr>
            <w:r>
              <w:rPr>
                <w:color w:val="000000"/>
              </w:rPr>
              <w:t xml:space="preserve">     в 2022</w:t>
            </w:r>
            <w:r w:rsidRPr="00534EB1">
              <w:rPr>
                <w:color w:val="000000"/>
              </w:rPr>
              <w:t xml:space="preserve"> году – _</w:t>
            </w:r>
            <w:r w:rsidRPr="00534EB1">
              <w:rPr>
                <w:color w:val="FF0000"/>
              </w:rPr>
              <w:t>0,</w:t>
            </w:r>
            <w:r w:rsidRPr="00534EB1">
              <w:rPr>
                <w:color w:val="000000"/>
              </w:rPr>
              <w:t>0  тыс. рублей;</w:t>
            </w:r>
          </w:p>
          <w:p w:rsidR="00534EB1" w:rsidRPr="00534EB1" w:rsidRDefault="00534EB1" w:rsidP="00534EB1">
            <w:pPr>
              <w:pStyle w:val="ConsPlusCell"/>
              <w:spacing w:line="240" w:lineRule="exact"/>
              <w:rPr>
                <w:color w:val="000000"/>
              </w:rPr>
            </w:pPr>
            <w:r>
              <w:rPr>
                <w:color w:val="000000"/>
              </w:rPr>
              <w:t xml:space="preserve">     в 2023</w:t>
            </w:r>
            <w:r w:rsidRPr="00534EB1">
              <w:rPr>
                <w:color w:val="000000"/>
              </w:rPr>
              <w:t xml:space="preserve"> году – _0,0  </w:t>
            </w:r>
            <w:proofErr w:type="spellStart"/>
            <w:r w:rsidRPr="00534EB1">
              <w:rPr>
                <w:color w:val="000000"/>
              </w:rPr>
              <w:t>тыс</w:t>
            </w:r>
            <w:proofErr w:type="gramStart"/>
            <w:r w:rsidRPr="00534EB1">
              <w:rPr>
                <w:color w:val="000000"/>
              </w:rPr>
              <w:t>.р</w:t>
            </w:r>
            <w:proofErr w:type="gramEnd"/>
            <w:r w:rsidRPr="00534EB1">
              <w:rPr>
                <w:color w:val="000000"/>
              </w:rPr>
              <w:t>ублей</w:t>
            </w:r>
            <w:proofErr w:type="spellEnd"/>
            <w:r w:rsidRPr="00534EB1">
              <w:rPr>
                <w:color w:val="000000"/>
              </w:rPr>
              <w:t>;</w:t>
            </w:r>
          </w:p>
          <w:p w:rsidR="00534EB1" w:rsidRPr="00534EB1" w:rsidRDefault="00534EB1" w:rsidP="00784DC2">
            <w:pPr>
              <w:pStyle w:val="ConsPlusCell"/>
              <w:spacing w:line="240" w:lineRule="exact"/>
              <w:rPr>
                <w:color w:val="000000"/>
              </w:rPr>
            </w:pPr>
          </w:p>
          <w:p w:rsidR="00534EB1" w:rsidRPr="00534EB1" w:rsidRDefault="00534EB1" w:rsidP="00784DC2">
            <w:pPr>
              <w:pStyle w:val="ConsPlusCell"/>
              <w:spacing w:line="240" w:lineRule="exact"/>
              <w:rPr>
                <w:color w:val="000000"/>
              </w:rPr>
            </w:pPr>
            <w:r w:rsidRPr="00534EB1">
              <w:rPr>
                <w:color w:val="000000"/>
              </w:rPr>
              <w:t xml:space="preserve">б) средства местного бюджета – </w:t>
            </w:r>
            <w:r>
              <w:rPr>
                <w:color w:val="000000"/>
              </w:rPr>
              <w:t>10,0</w:t>
            </w:r>
            <w:r w:rsidRPr="00534EB1">
              <w:rPr>
                <w:color w:val="000000"/>
              </w:rPr>
              <w:t xml:space="preserve"> тыс. рублей, из них:</w:t>
            </w:r>
          </w:p>
          <w:p w:rsidR="00534EB1" w:rsidRPr="00534EB1" w:rsidRDefault="00534EB1" w:rsidP="00534EB1">
            <w:pPr>
              <w:pStyle w:val="ConsPlusCell"/>
              <w:spacing w:line="240" w:lineRule="exact"/>
              <w:rPr>
                <w:color w:val="000000"/>
              </w:rPr>
            </w:pPr>
            <w:r w:rsidRPr="00534EB1">
              <w:rPr>
                <w:color w:val="000000"/>
              </w:rPr>
              <w:t>в</w:t>
            </w:r>
            <w:r>
              <w:rPr>
                <w:color w:val="000000"/>
              </w:rPr>
              <w:t xml:space="preserve"> 2021</w:t>
            </w:r>
            <w:r w:rsidRPr="00534EB1">
              <w:rPr>
                <w:color w:val="000000"/>
              </w:rPr>
              <w:t xml:space="preserve"> году – </w:t>
            </w:r>
            <w:r>
              <w:rPr>
                <w:color w:val="000000"/>
              </w:rPr>
              <w:t>10</w:t>
            </w:r>
            <w:r w:rsidRPr="00534EB1">
              <w:rPr>
                <w:color w:val="000000"/>
              </w:rPr>
              <w:t>,0  тыс. рублей;</w:t>
            </w:r>
          </w:p>
          <w:p w:rsidR="00534EB1" w:rsidRPr="00534EB1" w:rsidRDefault="00534EB1" w:rsidP="00534EB1">
            <w:pPr>
              <w:pStyle w:val="ConsPlusCell"/>
              <w:spacing w:line="240" w:lineRule="exact"/>
              <w:rPr>
                <w:color w:val="000000"/>
              </w:rPr>
            </w:pPr>
            <w:r>
              <w:rPr>
                <w:color w:val="000000"/>
              </w:rPr>
              <w:t xml:space="preserve">     в 2022</w:t>
            </w:r>
            <w:r w:rsidRPr="00534EB1">
              <w:rPr>
                <w:color w:val="000000"/>
              </w:rPr>
              <w:t xml:space="preserve"> году – _</w:t>
            </w:r>
            <w:r w:rsidRPr="00534EB1">
              <w:rPr>
                <w:color w:val="FF0000"/>
              </w:rPr>
              <w:t>0,</w:t>
            </w:r>
            <w:r w:rsidRPr="00534EB1">
              <w:rPr>
                <w:color w:val="000000"/>
              </w:rPr>
              <w:t>0  тыс. рублей;</w:t>
            </w:r>
          </w:p>
          <w:p w:rsidR="00534EB1" w:rsidRPr="00534EB1" w:rsidRDefault="00534EB1" w:rsidP="00534EB1">
            <w:pPr>
              <w:pStyle w:val="ConsPlusCell"/>
              <w:spacing w:line="240" w:lineRule="exact"/>
              <w:rPr>
                <w:color w:val="000000"/>
              </w:rPr>
            </w:pPr>
            <w:r>
              <w:rPr>
                <w:color w:val="000000"/>
              </w:rPr>
              <w:lastRenderedPageBreak/>
              <w:t xml:space="preserve">     в 2023</w:t>
            </w:r>
            <w:r w:rsidRPr="00534EB1">
              <w:rPr>
                <w:color w:val="000000"/>
              </w:rPr>
              <w:t xml:space="preserve"> году – _0,0  </w:t>
            </w:r>
            <w:proofErr w:type="spellStart"/>
            <w:r w:rsidRPr="00534EB1">
              <w:rPr>
                <w:color w:val="000000"/>
              </w:rPr>
              <w:t>тыс</w:t>
            </w:r>
            <w:proofErr w:type="gramStart"/>
            <w:r w:rsidRPr="00534EB1">
              <w:rPr>
                <w:color w:val="000000"/>
              </w:rPr>
              <w:t>.р</w:t>
            </w:r>
            <w:proofErr w:type="gramEnd"/>
            <w:r w:rsidRPr="00534EB1">
              <w:rPr>
                <w:color w:val="000000"/>
              </w:rPr>
              <w:t>ублей</w:t>
            </w:r>
            <w:proofErr w:type="spellEnd"/>
            <w:r w:rsidRPr="00534EB1">
              <w:rPr>
                <w:color w:val="000000"/>
              </w:rPr>
              <w:t>;</w:t>
            </w:r>
          </w:p>
          <w:p w:rsidR="00534EB1" w:rsidRPr="00534EB1" w:rsidRDefault="00534EB1" w:rsidP="00784DC2">
            <w:pPr>
              <w:pStyle w:val="ConsPlusCell"/>
              <w:spacing w:line="240" w:lineRule="exact"/>
            </w:pPr>
          </w:p>
        </w:tc>
      </w:tr>
      <w:tr w:rsidR="00534EB1" w:rsidRPr="00534EB1" w:rsidTr="00784DC2">
        <w:tc>
          <w:tcPr>
            <w:tcW w:w="3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ae"/>
              <w:jc w:val="both"/>
              <w:rPr>
                <w:rFonts w:ascii="Times New Roman" w:hAnsi="Times New Roman"/>
                <w:sz w:val="24"/>
                <w:szCs w:val="24"/>
              </w:rPr>
            </w:pPr>
            <w:r w:rsidRPr="00534EB1">
              <w:rPr>
                <w:rFonts w:ascii="Times New Roman" w:hAnsi="Times New Roman"/>
                <w:sz w:val="24"/>
                <w:szCs w:val="24"/>
              </w:rPr>
              <w:lastRenderedPageBreak/>
              <w:t>Ожидаемые конечные результаты реализации Подпрограммы и показатели социально-экономической эффективности</w:t>
            </w:r>
          </w:p>
        </w:tc>
        <w:tc>
          <w:tcPr>
            <w:tcW w:w="57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ConsPlusCell"/>
              <w:spacing w:line="240" w:lineRule="exact"/>
              <w:jc w:val="both"/>
            </w:pPr>
            <w:r w:rsidRPr="00534EB1">
              <w:t>- Ожидаемым конечным результатом реализации подпрограммы является создание к концу 202</w:t>
            </w:r>
            <w:r>
              <w:t>3</w:t>
            </w:r>
            <w:r w:rsidRPr="00534EB1">
              <w:t xml:space="preserve"> года на территории поселения:</w:t>
            </w:r>
          </w:p>
          <w:p w:rsidR="00534EB1" w:rsidRPr="00534EB1" w:rsidRDefault="00534EB1" w:rsidP="00784DC2">
            <w:pPr>
              <w:pStyle w:val="ConsPlusCell"/>
              <w:spacing w:line="240" w:lineRule="exact"/>
              <w:jc w:val="both"/>
            </w:pPr>
            <w:r w:rsidRPr="00534EB1">
              <w:t>условий для реализации на территории Громковского сельского поселения Руднянского муниципального района Волгоградской области инициатив граждан по решению вопросов местного значения</w:t>
            </w:r>
          </w:p>
          <w:p w:rsidR="00534EB1" w:rsidRPr="00534EB1" w:rsidRDefault="00534EB1" w:rsidP="00784DC2">
            <w:pPr>
              <w:pStyle w:val="ae"/>
              <w:jc w:val="both"/>
              <w:rPr>
                <w:rFonts w:ascii="Times New Roman" w:hAnsi="Times New Roman"/>
                <w:sz w:val="24"/>
                <w:szCs w:val="24"/>
              </w:rPr>
            </w:pPr>
          </w:p>
        </w:tc>
      </w:tr>
    </w:tbl>
    <w:p w:rsidR="00534EB1" w:rsidRPr="00534EB1" w:rsidRDefault="00534EB1" w:rsidP="00534EB1">
      <w:pPr>
        <w:pStyle w:val="ae"/>
        <w:jc w:val="center"/>
        <w:rPr>
          <w:rFonts w:ascii="Times New Roman" w:hAnsi="Times New Roman"/>
          <w:sz w:val="24"/>
          <w:szCs w:val="24"/>
        </w:rPr>
      </w:pPr>
    </w:p>
    <w:p w:rsidR="00534EB1" w:rsidRPr="00534EB1" w:rsidRDefault="00534EB1" w:rsidP="00534EB1">
      <w:pPr>
        <w:pStyle w:val="ae"/>
        <w:jc w:val="center"/>
        <w:rPr>
          <w:rFonts w:ascii="Times New Roman" w:hAnsi="Times New Roman"/>
          <w:sz w:val="24"/>
          <w:szCs w:val="24"/>
        </w:rPr>
      </w:pPr>
      <w:r w:rsidRPr="00534EB1">
        <w:rPr>
          <w:rFonts w:ascii="Times New Roman" w:hAnsi="Times New Roman"/>
          <w:sz w:val="24"/>
          <w:szCs w:val="24"/>
        </w:rPr>
        <w:t>1. Содержание проблемы и обоснование необходимости ее решения</w:t>
      </w:r>
    </w:p>
    <w:p w:rsidR="00534EB1" w:rsidRPr="00534EB1" w:rsidRDefault="00534EB1" w:rsidP="00534EB1">
      <w:pPr>
        <w:pStyle w:val="ae"/>
        <w:jc w:val="both"/>
        <w:rPr>
          <w:rFonts w:ascii="Times New Roman" w:hAnsi="Times New Roman"/>
          <w:sz w:val="24"/>
          <w:szCs w:val="24"/>
        </w:rPr>
      </w:pPr>
      <w:r w:rsidRPr="00534EB1">
        <w:rPr>
          <w:rFonts w:ascii="Times New Roman" w:hAnsi="Times New Roman"/>
          <w:sz w:val="24"/>
          <w:szCs w:val="24"/>
        </w:rPr>
        <w:br/>
        <w:t xml:space="preserve">             Основой любого развитого правового демократического государства является разветвленная система институтов гражданского общества, представляющих собой совокупность свободно и легально организуемых, тесно взаимосвязанных, самоуправляемых социальных групп и основанных на традициях и опыте общественных отношений, возникающих в процессе реализации инициатив граждан, их интересов, потенциальных возможностей на благо индивидуума и общества в целом.</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Приоритетом политики Громковского сельского поселения является содействие развитию этих институтов. Особое место в этом процессе занимает решение вопросов, связанных с развитием ТОС, являющегося организационной основой для реализации многих гражданских инициатив жителей Громковского сельского поселения Руднянского муниципального района Волгоградской области.</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ТОС - это форма самоорганизации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 Оно способствует воспитанию гражданского самосознания, сплочению жителей, организации активного сотрудничества власти и населения.</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Необходимо учитывать, что основной целью деятельности ТОС является повышение качества жизни граждан, построение развитого гражданского общества, а не просто решение насущных проблем и вопросов местного значения. Организации ТОС одновременно выступают и в качестве структур публичной власти, и в качестве некоммерческих хозяйствующих субъектов, и им принадлежит главная роль в решении задач привлечения граждан к участию в местном самоуправлении.</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Органы местного самоуправления обязаны содействовать населению в осуществлении местного самоуправления, что закреплено пунктом 2 статьи 33 </w:t>
      </w:r>
      <w:hyperlink r:id="rId11" w:history="1">
        <w:r w:rsidRPr="00534EB1">
          <w:rPr>
            <w:rStyle w:val="a3"/>
            <w:rFonts w:ascii="Times New Roman" w:hAnsi="Times New Roman"/>
            <w:color w:val="auto"/>
            <w:spacing w:val="2"/>
            <w:sz w:val="24"/>
            <w:szCs w:val="24"/>
          </w:rPr>
          <w:t>Федерального закона от 6 октября 2003 г. N 131-ФЗ "Об общих принципах организации местного самоуправления в Российской Федерации"</w:t>
        </w:r>
      </w:hyperlink>
      <w:r w:rsidRPr="00534EB1">
        <w:rPr>
          <w:rFonts w:ascii="Times New Roman" w:hAnsi="Times New Roman"/>
          <w:sz w:val="24"/>
          <w:szCs w:val="24"/>
        </w:rPr>
        <w:t>.</w:t>
      </w:r>
    </w:p>
    <w:p w:rsidR="00534EB1" w:rsidRPr="00534EB1" w:rsidRDefault="00534EB1" w:rsidP="00534EB1">
      <w:pPr>
        <w:pStyle w:val="ae"/>
        <w:jc w:val="both"/>
        <w:rPr>
          <w:rFonts w:ascii="Times New Roman" w:hAnsi="Times New Roman"/>
          <w:sz w:val="24"/>
          <w:szCs w:val="24"/>
        </w:rPr>
      </w:pPr>
      <w:r w:rsidRPr="00534EB1">
        <w:rPr>
          <w:rFonts w:ascii="Times New Roman" w:hAnsi="Times New Roman"/>
          <w:sz w:val="24"/>
          <w:szCs w:val="24"/>
        </w:rPr>
        <w:t xml:space="preserve"> </w:t>
      </w:r>
      <w:r w:rsidRPr="00534EB1">
        <w:rPr>
          <w:rFonts w:ascii="Times New Roman" w:hAnsi="Times New Roman"/>
          <w:sz w:val="24"/>
          <w:szCs w:val="24"/>
        </w:rPr>
        <w:tab/>
        <w:t xml:space="preserve">Статусом юридических лиц в Громковском сельском поселении Руднянского муниципального района Волгоградской области обладают 3 ТОС. </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 xml:space="preserve">Механизм поддержки организаций ТОС через проведение конкурсов способствует повышению их заинтересованности в развитии своих территорий. </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Среди основных факторов, препятствующих развитию ТОС на территории Громковского сельского поселения Руднянского муниципального района Волгоградской области, можно выделить следующие:</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недостаточное информирование жителей Громковского сельского поселения Руднянского муниципального района Волгоградской области о возможностях, предоставляемых их объединением в ТОС,</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слабая мотивация жителей и участию в деятельности ТОС.</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lastRenderedPageBreak/>
        <w:t>К механизмам, стимулирующим процессы самоорганизации граждан в целях осуществления собственных инициатив по вопросам местного значения, относятся следующие:</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информирование населения о возможностях деятельности ТОС Громковского сельского поселения Руднянского муниципального района Волгоградской области,</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демонстрация достигнутых результатов по решению проблем территорий,</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формирование позитивного общественного мнения населения относительно участия в деятельности ТОС,</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развитие системы мотивации жителей к участию в ТОС, моральное и материальное поощрение руководителей органов ТОС Громковского сельского поселения Руднянского муниципального района Волгоградской области, активистов, участников мероприятий.</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Основными проблемами, связанными с деятельностью ТОС Громковского сельского поселения Руднянского муниципального района Волгоградской области, являются:</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недостаточная финансовая поддержка деятельности ТОС Громковского сельского поселения Руднянского муниципального района Волгоградской области,</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отсутствие у ТОС Громковского сельского поселения Волгоградской области помещений для работы,</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недостаточная активность жителей в участии в мероприятиях ТОС Громковского сельского поселения Руднянского муниципального района Волгоградской области.</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 xml:space="preserve">Для решения указанных </w:t>
      </w:r>
      <w:proofErr w:type="gramStart"/>
      <w:r w:rsidRPr="00534EB1">
        <w:rPr>
          <w:rFonts w:ascii="Times New Roman" w:hAnsi="Times New Roman"/>
          <w:sz w:val="24"/>
          <w:szCs w:val="24"/>
        </w:rPr>
        <w:t>проблем</w:t>
      </w:r>
      <w:proofErr w:type="gramEnd"/>
      <w:r w:rsidRPr="00534EB1">
        <w:rPr>
          <w:rFonts w:ascii="Times New Roman" w:hAnsi="Times New Roman"/>
          <w:sz w:val="24"/>
          <w:szCs w:val="24"/>
        </w:rPr>
        <w:t xml:space="preserve"> возможно использовать следующие механизмы:</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Участие в конкурсах среди ТОС Громковского сельского поселения Руднянского муниципального района Волгоградской области с выделением денежных средств победителям и участникам на развитие территорий проживания,</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налаживание сотрудничества со школами, другими учреждениями и организациями, имеющими помещения,</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моральное и материальное поощрение активистов ТОС Громковского сельского поселения Руднянского муниципального района Волгоградской области.</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Несмотря на имеющиеся проблемы, ТОС является одной из наиболее перспективных форм участия населения в управлении муниципальным образованием, однако для его дальнейшего развития необходимы дополнительные организационные и финансовые условия.</w:t>
      </w:r>
    </w:p>
    <w:p w:rsidR="00534EB1" w:rsidRPr="00534EB1" w:rsidRDefault="00534EB1" w:rsidP="00534EB1">
      <w:pPr>
        <w:pStyle w:val="ae"/>
        <w:ind w:firstLine="708"/>
        <w:jc w:val="both"/>
        <w:rPr>
          <w:rFonts w:ascii="Times New Roman" w:hAnsi="Times New Roman"/>
          <w:sz w:val="24"/>
          <w:szCs w:val="24"/>
        </w:rPr>
      </w:pPr>
    </w:p>
    <w:p w:rsidR="00534EB1" w:rsidRPr="00534EB1" w:rsidRDefault="00534EB1" w:rsidP="00534EB1">
      <w:pPr>
        <w:pStyle w:val="ae"/>
        <w:jc w:val="center"/>
        <w:rPr>
          <w:rFonts w:ascii="Times New Roman" w:hAnsi="Times New Roman"/>
          <w:sz w:val="24"/>
          <w:szCs w:val="24"/>
        </w:rPr>
      </w:pPr>
      <w:r w:rsidRPr="00534EB1">
        <w:rPr>
          <w:rFonts w:ascii="Times New Roman" w:hAnsi="Times New Roman"/>
          <w:sz w:val="24"/>
          <w:szCs w:val="24"/>
        </w:rPr>
        <w:t>2. Цели и задачи Подпрограммы</w:t>
      </w:r>
    </w:p>
    <w:p w:rsidR="00534EB1" w:rsidRPr="00534EB1" w:rsidRDefault="00534EB1" w:rsidP="00534EB1">
      <w:pPr>
        <w:pStyle w:val="ae"/>
        <w:jc w:val="both"/>
        <w:rPr>
          <w:rFonts w:ascii="Times New Roman" w:hAnsi="Times New Roman"/>
          <w:sz w:val="24"/>
          <w:szCs w:val="24"/>
        </w:rPr>
      </w:pPr>
      <w:r w:rsidRPr="00534EB1">
        <w:rPr>
          <w:rFonts w:ascii="Times New Roman" w:hAnsi="Times New Roman"/>
          <w:sz w:val="24"/>
          <w:szCs w:val="24"/>
        </w:rPr>
        <w:br/>
        <w:t xml:space="preserve">           Целью Подпрограммы является развитие и совершенствование системы территориального общественного самоуправления Громковского сельского поселения.</w:t>
      </w:r>
    </w:p>
    <w:p w:rsidR="00534EB1" w:rsidRPr="00534EB1" w:rsidRDefault="00534EB1" w:rsidP="00534EB1">
      <w:pPr>
        <w:pStyle w:val="ae"/>
        <w:ind w:firstLine="708"/>
        <w:jc w:val="both"/>
        <w:rPr>
          <w:rFonts w:ascii="Times New Roman" w:hAnsi="Times New Roman"/>
          <w:sz w:val="24"/>
          <w:szCs w:val="24"/>
        </w:rPr>
      </w:pPr>
      <w:proofErr w:type="gramStart"/>
      <w:r w:rsidRPr="00534EB1">
        <w:rPr>
          <w:rFonts w:ascii="Times New Roman" w:hAnsi="Times New Roman"/>
          <w:sz w:val="24"/>
          <w:szCs w:val="24"/>
        </w:rPr>
        <w:t>Задачей подпрограммы является Развитие и совершенствование системы территориального общественного самоуправления  Громковского сельского поселения Руднянского муниципального района Волгоградской области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органа местного самоуправления Громковского сельского поселения Руднянского муниципального района Волгоградской области с организациями ТОС.</w:t>
      </w:r>
      <w:proofErr w:type="gramEnd"/>
    </w:p>
    <w:p w:rsidR="00534EB1" w:rsidRPr="00534EB1" w:rsidRDefault="00534EB1" w:rsidP="00534EB1">
      <w:pPr>
        <w:pStyle w:val="ae"/>
        <w:ind w:firstLine="708"/>
        <w:jc w:val="both"/>
        <w:rPr>
          <w:rFonts w:ascii="Times New Roman" w:hAnsi="Times New Roman"/>
          <w:sz w:val="24"/>
          <w:szCs w:val="24"/>
        </w:rPr>
      </w:pPr>
    </w:p>
    <w:p w:rsidR="00534EB1" w:rsidRPr="00534EB1" w:rsidRDefault="00534EB1" w:rsidP="00534EB1">
      <w:pPr>
        <w:pStyle w:val="ae"/>
        <w:jc w:val="center"/>
        <w:rPr>
          <w:rFonts w:ascii="Times New Roman" w:hAnsi="Times New Roman"/>
          <w:sz w:val="24"/>
          <w:szCs w:val="24"/>
        </w:rPr>
      </w:pPr>
      <w:r w:rsidRPr="00534EB1">
        <w:rPr>
          <w:rFonts w:ascii="Times New Roman" w:hAnsi="Times New Roman"/>
          <w:sz w:val="24"/>
          <w:szCs w:val="24"/>
        </w:rPr>
        <w:t>3. Перечень мероприятий Подпрограммы, индикаторов и показателей выполнения Подпрограммы</w:t>
      </w:r>
    </w:p>
    <w:p w:rsidR="00534EB1" w:rsidRPr="00534EB1" w:rsidRDefault="00534EB1" w:rsidP="00534EB1">
      <w:pPr>
        <w:pStyle w:val="ae"/>
        <w:jc w:val="both"/>
        <w:rPr>
          <w:rFonts w:ascii="Times New Roman" w:hAnsi="Times New Roman"/>
          <w:sz w:val="24"/>
          <w:szCs w:val="24"/>
        </w:rPr>
      </w:pPr>
      <w:r w:rsidRPr="00534EB1">
        <w:rPr>
          <w:rFonts w:ascii="Times New Roman" w:hAnsi="Times New Roman"/>
          <w:sz w:val="24"/>
          <w:szCs w:val="24"/>
        </w:rPr>
        <w:br/>
        <w:t xml:space="preserve">        Перечень мероприятий Подпрограммы, индикаторов и показателей выполнения Программы представлен в приложении 2 к муниципальной программе.</w:t>
      </w:r>
    </w:p>
    <w:p w:rsidR="00534EB1" w:rsidRPr="00534EB1" w:rsidRDefault="00534EB1" w:rsidP="00534EB1">
      <w:pPr>
        <w:pStyle w:val="ae"/>
        <w:jc w:val="center"/>
        <w:rPr>
          <w:rFonts w:ascii="Times New Roman" w:hAnsi="Times New Roman"/>
          <w:sz w:val="24"/>
          <w:szCs w:val="24"/>
        </w:rPr>
      </w:pPr>
      <w:r w:rsidRPr="00534EB1">
        <w:rPr>
          <w:rFonts w:ascii="Times New Roman" w:hAnsi="Times New Roman"/>
          <w:sz w:val="24"/>
          <w:szCs w:val="24"/>
        </w:rPr>
        <w:br/>
        <w:t>4. Обоснование потребности в необходимых ресурсах</w:t>
      </w:r>
    </w:p>
    <w:p w:rsidR="00534EB1" w:rsidRPr="00534EB1" w:rsidRDefault="00534EB1" w:rsidP="00534EB1">
      <w:pPr>
        <w:autoSpaceDE w:val="0"/>
        <w:autoSpaceDN w:val="0"/>
        <w:adjustRightInd w:val="0"/>
        <w:ind w:firstLine="709"/>
        <w:jc w:val="both"/>
        <w:rPr>
          <w:sz w:val="24"/>
          <w:szCs w:val="24"/>
        </w:rPr>
      </w:pPr>
      <w:r w:rsidRPr="00534EB1">
        <w:rPr>
          <w:sz w:val="24"/>
          <w:szCs w:val="24"/>
        </w:rPr>
        <w:br/>
        <w:t xml:space="preserve">          Финансирование подпрограммы осуществляется за счет средств областного бюджета и  местного бюджета.</w:t>
      </w:r>
    </w:p>
    <w:p w:rsidR="00534EB1" w:rsidRPr="00534EB1" w:rsidRDefault="00534EB1" w:rsidP="00534EB1">
      <w:pPr>
        <w:pStyle w:val="ae"/>
        <w:ind w:firstLine="708"/>
        <w:jc w:val="both"/>
        <w:rPr>
          <w:rFonts w:ascii="Times New Roman" w:hAnsi="Times New Roman"/>
          <w:sz w:val="24"/>
          <w:szCs w:val="24"/>
        </w:rPr>
      </w:pPr>
      <w:proofErr w:type="gramStart"/>
      <w:r w:rsidRPr="00534EB1">
        <w:rPr>
          <w:rFonts w:ascii="Times New Roman" w:hAnsi="Times New Roman"/>
          <w:sz w:val="24"/>
          <w:szCs w:val="24"/>
        </w:rPr>
        <w:lastRenderedPageBreak/>
        <w:t>Финансовые затраты, необходимые для реализации Подпрограммы, составят 0,0  тыс. рублей, в том числе в 2018 году - 0,0 тыс. рублей, в 2019 году - 200,0 тыс. рублей, в 2020 году - 0,0 тыс. рублей.</w:t>
      </w:r>
      <w:proofErr w:type="gramEnd"/>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Обоснование затрат по мероприятиям Программы представлено в Таблице 1.</w:t>
      </w:r>
    </w:p>
    <w:p w:rsidR="00534EB1" w:rsidRPr="00534EB1" w:rsidRDefault="00534EB1" w:rsidP="00534EB1">
      <w:pPr>
        <w:jc w:val="right"/>
        <w:rPr>
          <w:sz w:val="24"/>
          <w:szCs w:val="24"/>
        </w:rPr>
      </w:pPr>
      <w:r w:rsidRPr="00534EB1">
        <w:rPr>
          <w:sz w:val="24"/>
          <w:szCs w:val="24"/>
        </w:rPr>
        <w:t>Таблица 1</w:t>
      </w:r>
    </w:p>
    <w:tbl>
      <w:tblPr>
        <w:tblW w:w="0" w:type="auto"/>
        <w:shd w:val="clear" w:color="auto" w:fill="FFFFFF"/>
        <w:tblCellMar>
          <w:left w:w="0" w:type="dxa"/>
          <w:right w:w="0" w:type="dxa"/>
        </w:tblCellMar>
        <w:tblLook w:val="04A0" w:firstRow="1" w:lastRow="0" w:firstColumn="1" w:lastColumn="0" w:noHBand="0" w:noVBand="1"/>
      </w:tblPr>
      <w:tblGrid>
        <w:gridCol w:w="707"/>
        <w:gridCol w:w="2559"/>
        <w:gridCol w:w="3086"/>
        <w:gridCol w:w="2719"/>
      </w:tblGrid>
      <w:tr w:rsidR="00534EB1" w:rsidRPr="00534EB1" w:rsidTr="00784DC2">
        <w:trPr>
          <w:trHeight w:val="15"/>
        </w:trPr>
        <w:tc>
          <w:tcPr>
            <w:tcW w:w="707" w:type="dxa"/>
            <w:shd w:val="clear" w:color="auto" w:fill="FFFFFF"/>
            <w:hideMark/>
          </w:tcPr>
          <w:p w:rsidR="00534EB1" w:rsidRPr="00534EB1" w:rsidRDefault="00534EB1" w:rsidP="00784DC2">
            <w:pPr>
              <w:rPr>
                <w:sz w:val="24"/>
                <w:szCs w:val="24"/>
              </w:rPr>
            </w:pPr>
          </w:p>
        </w:tc>
        <w:tc>
          <w:tcPr>
            <w:tcW w:w="2559" w:type="dxa"/>
            <w:shd w:val="clear" w:color="auto" w:fill="FFFFFF"/>
            <w:hideMark/>
          </w:tcPr>
          <w:p w:rsidR="00534EB1" w:rsidRPr="00534EB1" w:rsidRDefault="00534EB1" w:rsidP="00784DC2">
            <w:pPr>
              <w:rPr>
                <w:sz w:val="24"/>
                <w:szCs w:val="24"/>
              </w:rPr>
            </w:pPr>
          </w:p>
        </w:tc>
        <w:tc>
          <w:tcPr>
            <w:tcW w:w="3086" w:type="dxa"/>
            <w:shd w:val="clear" w:color="auto" w:fill="FFFFFF"/>
            <w:hideMark/>
          </w:tcPr>
          <w:p w:rsidR="00534EB1" w:rsidRPr="00534EB1" w:rsidRDefault="00534EB1" w:rsidP="00784DC2">
            <w:pPr>
              <w:rPr>
                <w:sz w:val="24"/>
                <w:szCs w:val="24"/>
              </w:rPr>
            </w:pPr>
          </w:p>
        </w:tc>
        <w:tc>
          <w:tcPr>
            <w:tcW w:w="2719" w:type="dxa"/>
            <w:shd w:val="clear" w:color="auto" w:fill="FFFFFF"/>
            <w:hideMark/>
          </w:tcPr>
          <w:p w:rsidR="00534EB1" w:rsidRPr="00534EB1" w:rsidRDefault="00534EB1" w:rsidP="00784DC2">
            <w:pPr>
              <w:rPr>
                <w:sz w:val="24"/>
                <w:szCs w:val="24"/>
              </w:rPr>
            </w:pPr>
          </w:p>
        </w:tc>
      </w:tr>
      <w:tr w:rsidR="00534EB1" w:rsidRPr="00534EB1" w:rsidTr="00784DC2">
        <w:tc>
          <w:tcPr>
            <w:tcW w:w="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rPr>
                <w:spacing w:val="2"/>
              </w:rPr>
            </w:pPr>
            <w:r w:rsidRPr="00534EB1">
              <w:rPr>
                <w:spacing w:val="2"/>
              </w:rPr>
              <w:t xml:space="preserve">N </w:t>
            </w:r>
            <w:proofErr w:type="gramStart"/>
            <w:r w:rsidRPr="00534EB1">
              <w:rPr>
                <w:spacing w:val="2"/>
              </w:rPr>
              <w:t>п</w:t>
            </w:r>
            <w:proofErr w:type="gramEnd"/>
            <w:r w:rsidRPr="00534EB1">
              <w:rPr>
                <w:spacing w:val="2"/>
              </w:rPr>
              <w:t>/п</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rPr>
                <w:spacing w:val="2"/>
              </w:rPr>
            </w:pPr>
            <w:r w:rsidRPr="00534EB1">
              <w:rPr>
                <w:spacing w:val="2"/>
              </w:rPr>
              <w:t>Наименование мероприятия</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rPr>
                <w:spacing w:val="2"/>
              </w:rPr>
            </w:pPr>
            <w:r w:rsidRPr="00534EB1">
              <w:rPr>
                <w:spacing w:val="2"/>
              </w:rPr>
              <w:t>Расчет затрат (с пояснениями)</w:t>
            </w:r>
          </w:p>
        </w:tc>
        <w:tc>
          <w:tcPr>
            <w:tcW w:w="2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rPr>
                <w:spacing w:val="2"/>
              </w:rPr>
            </w:pPr>
            <w:r w:rsidRPr="00534EB1">
              <w:rPr>
                <w:spacing w:val="2"/>
              </w:rPr>
              <w:t>Нормативная ссылка &lt;*&gt;</w:t>
            </w:r>
          </w:p>
        </w:tc>
      </w:tr>
      <w:tr w:rsidR="00534EB1" w:rsidRPr="00534EB1" w:rsidTr="00784DC2">
        <w:tc>
          <w:tcPr>
            <w:tcW w:w="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rPr>
                <w:spacing w:val="2"/>
              </w:rPr>
            </w:pPr>
            <w:r w:rsidRPr="00534EB1">
              <w:rPr>
                <w:spacing w:val="2"/>
              </w:rPr>
              <w:t>1</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rPr>
                <w:spacing w:val="2"/>
              </w:rPr>
            </w:pPr>
            <w:r w:rsidRPr="00534EB1">
              <w:rPr>
                <w:spacing w:val="2"/>
              </w:rPr>
              <w:t>2</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rPr>
                <w:spacing w:val="2"/>
              </w:rPr>
            </w:pPr>
            <w:r w:rsidRPr="00534EB1">
              <w:rPr>
                <w:spacing w:val="2"/>
              </w:rPr>
              <w:t>3</w:t>
            </w:r>
          </w:p>
        </w:tc>
        <w:tc>
          <w:tcPr>
            <w:tcW w:w="2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rPr>
                <w:spacing w:val="2"/>
              </w:rPr>
            </w:pPr>
            <w:r w:rsidRPr="00534EB1">
              <w:rPr>
                <w:spacing w:val="2"/>
              </w:rPr>
              <w:t>4</w:t>
            </w:r>
          </w:p>
        </w:tc>
      </w:tr>
      <w:tr w:rsidR="00534EB1" w:rsidRPr="00534EB1" w:rsidTr="00784DC2">
        <w:tc>
          <w:tcPr>
            <w:tcW w:w="70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rPr>
                <w:spacing w:val="2"/>
              </w:rPr>
            </w:pPr>
            <w:r w:rsidRPr="00534EB1">
              <w:rPr>
                <w:spacing w:val="2"/>
              </w:rPr>
              <w:t>1.</w:t>
            </w:r>
          </w:p>
        </w:tc>
        <w:tc>
          <w:tcPr>
            <w:tcW w:w="255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textAlignment w:val="baseline"/>
              <w:rPr>
                <w:spacing w:val="2"/>
              </w:rPr>
            </w:pPr>
            <w:r w:rsidRPr="00534EB1">
              <w:rPr>
                <w:spacing w:val="2"/>
              </w:rPr>
              <w:t xml:space="preserve">Оказание содействия и поддержки территориальным общественным самоуправлениям (ТОС) Громковского сельского поселения </w:t>
            </w:r>
            <w:r w:rsidRPr="00534EB1">
              <w:t>Руднянского муниципального района</w:t>
            </w:r>
            <w:r w:rsidRPr="00534EB1">
              <w:rPr>
                <w:spacing w:val="2"/>
              </w:rPr>
              <w:t xml:space="preserve"> Волгоградской области в развитии своих территорий</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4EB1" w:rsidRPr="00534EB1" w:rsidRDefault="00534EB1" w:rsidP="00534EB1">
            <w:pPr>
              <w:pStyle w:val="ConsPlusCell"/>
              <w:spacing w:line="240" w:lineRule="exact"/>
              <w:rPr>
                <w:color w:val="000000"/>
              </w:rPr>
            </w:pPr>
            <w:r w:rsidRPr="00534EB1">
              <w:rPr>
                <w:color w:val="000000"/>
              </w:rPr>
              <w:t>в</w:t>
            </w:r>
            <w:r>
              <w:rPr>
                <w:color w:val="000000"/>
              </w:rPr>
              <w:t xml:space="preserve"> 2021</w:t>
            </w:r>
            <w:r w:rsidRPr="00534EB1">
              <w:rPr>
                <w:color w:val="000000"/>
              </w:rPr>
              <w:t xml:space="preserve"> году – _</w:t>
            </w:r>
            <w:r>
              <w:rPr>
                <w:color w:val="000000"/>
              </w:rPr>
              <w:t>10,0</w:t>
            </w:r>
            <w:r w:rsidRPr="00534EB1">
              <w:rPr>
                <w:color w:val="000000"/>
              </w:rPr>
              <w:t xml:space="preserve">  тыс. рублей;</w:t>
            </w:r>
          </w:p>
          <w:p w:rsidR="00534EB1" w:rsidRPr="00534EB1" w:rsidRDefault="00534EB1" w:rsidP="00534EB1">
            <w:pPr>
              <w:pStyle w:val="ConsPlusCell"/>
              <w:spacing w:line="240" w:lineRule="exact"/>
              <w:rPr>
                <w:color w:val="000000"/>
              </w:rPr>
            </w:pPr>
            <w:r>
              <w:rPr>
                <w:color w:val="000000"/>
              </w:rPr>
              <w:t xml:space="preserve">     в 2022</w:t>
            </w:r>
            <w:r w:rsidRPr="00534EB1">
              <w:rPr>
                <w:color w:val="000000"/>
              </w:rPr>
              <w:t xml:space="preserve"> году – _</w:t>
            </w:r>
            <w:r w:rsidRPr="00534EB1">
              <w:rPr>
                <w:color w:val="FF0000"/>
              </w:rPr>
              <w:t>0,</w:t>
            </w:r>
            <w:r w:rsidRPr="00534EB1">
              <w:rPr>
                <w:color w:val="000000"/>
              </w:rPr>
              <w:t>0  тыс. рублей;</w:t>
            </w:r>
          </w:p>
          <w:p w:rsidR="00534EB1" w:rsidRPr="00534EB1" w:rsidRDefault="00534EB1" w:rsidP="00534EB1">
            <w:pPr>
              <w:pStyle w:val="ConsPlusCell"/>
              <w:spacing w:line="240" w:lineRule="exact"/>
              <w:rPr>
                <w:color w:val="000000"/>
              </w:rPr>
            </w:pPr>
            <w:r>
              <w:rPr>
                <w:color w:val="000000"/>
              </w:rPr>
              <w:t xml:space="preserve">     в 2023</w:t>
            </w:r>
            <w:r w:rsidRPr="00534EB1">
              <w:rPr>
                <w:color w:val="000000"/>
              </w:rPr>
              <w:t xml:space="preserve"> году – _0,0  </w:t>
            </w:r>
            <w:proofErr w:type="spellStart"/>
            <w:r w:rsidRPr="00534EB1">
              <w:rPr>
                <w:color w:val="000000"/>
              </w:rPr>
              <w:t>тыс</w:t>
            </w:r>
            <w:proofErr w:type="gramStart"/>
            <w:r w:rsidRPr="00534EB1">
              <w:rPr>
                <w:color w:val="000000"/>
              </w:rPr>
              <w:t>.р</w:t>
            </w:r>
            <w:proofErr w:type="gramEnd"/>
            <w:r w:rsidRPr="00534EB1">
              <w:rPr>
                <w:color w:val="000000"/>
              </w:rPr>
              <w:t>ублей</w:t>
            </w:r>
            <w:proofErr w:type="spellEnd"/>
            <w:r w:rsidRPr="00534EB1">
              <w:rPr>
                <w:color w:val="000000"/>
              </w:rPr>
              <w:t>;</w:t>
            </w:r>
          </w:p>
          <w:p w:rsidR="00534EB1" w:rsidRPr="00534EB1" w:rsidRDefault="00534EB1" w:rsidP="00784DC2">
            <w:pPr>
              <w:pStyle w:val="formattext"/>
              <w:spacing w:before="0" w:beforeAutospacing="0" w:after="0" w:afterAutospacing="0" w:line="315" w:lineRule="atLeast"/>
              <w:textAlignment w:val="baseline"/>
              <w:rPr>
                <w:spacing w:val="2"/>
              </w:rPr>
            </w:pPr>
          </w:p>
          <w:p w:rsidR="00534EB1" w:rsidRPr="00534EB1" w:rsidRDefault="00534EB1" w:rsidP="00784DC2">
            <w:pPr>
              <w:pStyle w:val="formattext"/>
              <w:spacing w:before="0" w:beforeAutospacing="0" w:after="0" w:afterAutospacing="0" w:line="315" w:lineRule="atLeast"/>
              <w:textAlignment w:val="baseline"/>
              <w:rPr>
                <w:spacing w:val="2"/>
              </w:rPr>
            </w:pPr>
          </w:p>
          <w:p w:rsidR="00534EB1" w:rsidRPr="00534EB1" w:rsidRDefault="00534EB1" w:rsidP="00784DC2">
            <w:pPr>
              <w:pStyle w:val="formattext"/>
              <w:spacing w:before="0" w:beforeAutospacing="0" w:after="0" w:afterAutospacing="0" w:line="315" w:lineRule="atLeast"/>
              <w:textAlignment w:val="baseline"/>
              <w:rPr>
                <w:spacing w:val="2"/>
              </w:rPr>
            </w:pPr>
          </w:p>
        </w:tc>
        <w:tc>
          <w:tcPr>
            <w:tcW w:w="271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textAlignment w:val="baseline"/>
              <w:rPr>
                <w:spacing w:val="2"/>
              </w:rPr>
            </w:pPr>
            <w:r w:rsidRPr="00534EB1">
              <w:rPr>
                <w:spacing w:val="2"/>
              </w:rPr>
              <w:t xml:space="preserve">В настоящее время отсутствуют нормативные акты, регламентирующие размер премий ТОС и другим некоммерческим организациям. </w:t>
            </w:r>
          </w:p>
        </w:tc>
      </w:tr>
      <w:tr w:rsidR="00534EB1" w:rsidRPr="00534EB1" w:rsidTr="00784DC2">
        <w:tc>
          <w:tcPr>
            <w:tcW w:w="707" w:type="dxa"/>
            <w:tcBorders>
              <w:top w:val="nil"/>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rPr>
                <w:spacing w:val="2"/>
                <w:sz w:val="24"/>
                <w:szCs w:val="24"/>
              </w:rPr>
            </w:pPr>
          </w:p>
        </w:tc>
        <w:tc>
          <w:tcPr>
            <w:tcW w:w="2559" w:type="dxa"/>
            <w:tcBorders>
              <w:top w:val="nil"/>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rPr>
                <w:sz w:val="24"/>
                <w:szCs w:val="24"/>
              </w:rPr>
            </w:pPr>
          </w:p>
        </w:tc>
        <w:tc>
          <w:tcPr>
            <w:tcW w:w="3086"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textAlignment w:val="baseline"/>
              <w:rPr>
                <w:spacing w:val="2"/>
              </w:rPr>
            </w:pPr>
            <w:r w:rsidRPr="00534EB1">
              <w:rPr>
                <w:spacing w:val="2"/>
              </w:rPr>
              <w:t xml:space="preserve">Денежные средства перечисляются ТОС Громковского сельского поселения в виде субсидий на основании соглашений между администрацией Громковского сельского поселения и организациями ТОС Громковского сельского поселения о предоставлении субсидий из бюджета Громковского сельского поселения. 10% от денежной премии направляется на поощрение председателя ТОС и 10% - на поощрение активистов ТОС. Остальные 80% денежной премии направляются на развитие </w:t>
            </w:r>
            <w:r w:rsidRPr="00534EB1">
              <w:rPr>
                <w:spacing w:val="2"/>
              </w:rPr>
              <w:lastRenderedPageBreak/>
              <w:t>территорий ТОС.</w:t>
            </w:r>
          </w:p>
        </w:tc>
        <w:tc>
          <w:tcPr>
            <w:tcW w:w="2719" w:type="dxa"/>
            <w:tcBorders>
              <w:top w:val="nil"/>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534EB1" w:rsidRPr="00534EB1" w:rsidRDefault="00534EB1" w:rsidP="00784DC2">
            <w:pPr>
              <w:rPr>
                <w:spacing w:val="2"/>
                <w:sz w:val="24"/>
                <w:szCs w:val="24"/>
              </w:rPr>
            </w:pPr>
          </w:p>
        </w:tc>
      </w:tr>
    </w:tbl>
    <w:p w:rsidR="00534EB1" w:rsidRPr="00534EB1" w:rsidRDefault="00534EB1" w:rsidP="00534EB1">
      <w:pPr>
        <w:pStyle w:val="ae"/>
        <w:jc w:val="both"/>
        <w:rPr>
          <w:rFonts w:ascii="Times New Roman" w:hAnsi="Times New Roman"/>
          <w:sz w:val="24"/>
          <w:szCs w:val="24"/>
        </w:rPr>
      </w:pPr>
    </w:p>
    <w:p w:rsidR="00534EB1" w:rsidRPr="00534EB1" w:rsidRDefault="00534EB1" w:rsidP="00534EB1">
      <w:pPr>
        <w:pStyle w:val="ae"/>
        <w:jc w:val="center"/>
        <w:rPr>
          <w:rFonts w:ascii="Times New Roman" w:hAnsi="Times New Roman"/>
          <w:sz w:val="24"/>
          <w:szCs w:val="24"/>
        </w:rPr>
      </w:pPr>
      <w:r w:rsidRPr="00534EB1">
        <w:rPr>
          <w:rFonts w:ascii="Times New Roman" w:hAnsi="Times New Roman"/>
          <w:sz w:val="24"/>
          <w:szCs w:val="24"/>
        </w:rPr>
        <w:t>5. Механизм реализации Подпрограммы</w:t>
      </w:r>
    </w:p>
    <w:p w:rsidR="00534EB1" w:rsidRPr="00534EB1" w:rsidRDefault="00534EB1" w:rsidP="00534EB1">
      <w:pPr>
        <w:pStyle w:val="ae"/>
        <w:jc w:val="both"/>
        <w:rPr>
          <w:rFonts w:ascii="Times New Roman" w:hAnsi="Times New Roman"/>
          <w:sz w:val="24"/>
          <w:szCs w:val="24"/>
        </w:rPr>
      </w:pPr>
      <w:r w:rsidRPr="00534EB1">
        <w:rPr>
          <w:rFonts w:ascii="Times New Roman" w:hAnsi="Times New Roman"/>
          <w:sz w:val="24"/>
          <w:szCs w:val="24"/>
        </w:rPr>
        <w:br/>
        <w:t xml:space="preserve">           Управление ходом реализации Подпрограммы осуществляет Администрация Громковского сельского поселения, которая несет ответственность за достижение целей и задач Подпрограммы, целевых индикаторов и показателей.</w:t>
      </w:r>
    </w:p>
    <w:p w:rsidR="00534EB1" w:rsidRPr="00534EB1" w:rsidRDefault="00534EB1" w:rsidP="00534EB1">
      <w:pPr>
        <w:pStyle w:val="ae"/>
        <w:ind w:firstLine="708"/>
        <w:jc w:val="both"/>
        <w:rPr>
          <w:rFonts w:ascii="Times New Roman" w:hAnsi="Times New Roman"/>
          <w:sz w:val="24"/>
          <w:szCs w:val="24"/>
        </w:rPr>
      </w:pPr>
      <w:r w:rsidRPr="00534EB1">
        <w:rPr>
          <w:rFonts w:ascii="Times New Roman" w:hAnsi="Times New Roman"/>
          <w:sz w:val="24"/>
          <w:szCs w:val="24"/>
        </w:rPr>
        <w:t>Финансовое обеспечение мероприятий Программы осуществляется путем заключения соглашений между администрацией Громковского сельского поселения и организациями ТОС Громковского сельского поселения.</w:t>
      </w:r>
    </w:p>
    <w:p w:rsidR="00534EB1" w:rsidRP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P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P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P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P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P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P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P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P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Pr="00534EB1" w:rsidRDefault="00534EB1" w:rsidP="00534EB1">
      <w:pPr>
        <w:pStyle w:val="aa"/>
        <w:widowControl w:val="0"/>
        <w:autoSpaceDE w:val="0"/>
        <w:autoSpaceDN w:val="0"/>
        <w:adjustRightInd w:val="0"/>
        <w:spacing w:line="240" w:lineRule="exact"/>
        <w:ind w:left="0" w:firstLine="709"/>
        <w:jc w:val="both"/>
        <w:rPr>
          <w:rFonts w:cs="Times New Roman"/>
          <w:szCs w:val="24"/>
        </w:rPr>
      </w:pPr>
    </w:p>
    <w:p w:rsidR="00534EB1" w:rsidRPr="00534EB1" w:rsidRDefault="00534EB1" w:rsidP="00534EB1">
      <w:pPr>
        <w:pStyle w:val="ae"/>
        <w:jc w:val="center"/>
        <w:rPr>
          <w:rFonts w:ascii="Times New Roman" w:hAnsi="Times New Roman"/>
          <w:sz w:val="24"/>
          <w:szCs w:val="24"/>
        </w:rPr>
      </w:pPr>
      <w:r w:rsidRPr="00534EB1">
        <w:rPr>
          <w:rFonts w:ascii="Times New Roman" w:hAnsi="Times New Roman"/>
          <w:sz w:val="24"/>
          <w:szCs w:val="24"/>
        </w:rPr>
        <w:t>ПОДПРОГРАММА</w:t>
      </w:r>
    </w:p>
    <w:p w:rsidR="00534EB1" w:rsidRPr="00534EB1" w:rsidRDefault="00534EB1" w:rsidP="00534EB1">
      <w:pPr>
        <w:pStyle w:val="3"/>
        <w:shd w:val="clear" w:color="auto" w:fill="FFFFFF"/>
        <w:spacing w:before="0" w:beforeAutospacing="0" w:after="0" w:afterAutospacing="0"/>
        <w:jc w:val="center"/>
        <w:textAlignment w:val="baseline"/>
        <w:rPr>
          <w:b w:val="0"/>
          <w:sz w:val="24"/>
          <w:szCs w:val="24"/>
        </w:rPr>
      </w:pPr>
      <w:r w:rsidRPr="00534EB1">
        <w:rPr>
          <w:b w:val="0"/>
          <w:sz w:val="24"/>
          <w:szCs w:val="24"/>
        </w:rPr>
        <w:lastRenderedPageBreak/>
        <w:t>"Реализация информационной политики на территории Громковского сельского поселения"</w:t>
      </w:r>
    </w:p>
    <w:p w:rsidR="00534EB1" w:rsidRPr="00534EB1" w:rsidRDefault="00534EB1" w:rsidP="00534EB1">
      <w:pPr>
        <w:pStyle w:val="3"/>
        <w:shd w:val="clear" w:color="auto" w:fill="FFFFFF"/>
        <w:spacing w:before="0" w:beforeAutospacing="0" w:after="0" w:afterAutospacing="0"/>
        <w:jc w:val="center"/>
        <w:textAlignment w:val="baseline"/>
        <w:rPr>
          <w:b w:val="0"/>
          <w:bCs w:val="0"/>
          <w:spacing w:val="2"/>
          <w:sz w:val="24"/>
          <w:szCs w:val="24"/>
        </w:rPr>
      </w:pPr>
      <w:r w:rsidRPr="00534EB1">
        <w:rPr>
          <w:b w:val="0"/>
          <w:bCs w:val="0"/>
          <w:spacing w:val="2"/>
          <w:sz w:val="24"/>
          <w:szCs w:val="24"/>
        </w:rPr>
        <w:t xml:space="preserve"> Паспорт подпрограммы </w:t>
      </w:r>
      <w:r w:rsidRPr="00534EB1">
        <w:rPr>
          <w:b w:val="0"/>
          <w:sz w:val="24"/>
          <w:szCs w:val="24"/>
        </w:rPr>
        <w:t>"Реализация информационной политики на территории Громковского сельского поселения"</w:t>
      </w:r>
      <w:r w:rsidRPr="00534EB1">
        <w:rPr>
          <w:b w:val="0"/>
          <w:bCs w:val="0"/>
          <w:spacing w:val="2"/>
          <w:sz w:val="24"/>
          <w:szCs w:val="24"/>
        </w:rPr>
        <w:t xml:space="preserve"> </w:t>
      </w:r>
    </w:p>
    <w:p w:rsidR="00534EB1" w:rsidRPr="00534EB1" w:rsidRDefault="00534EB1" w:rsidP="00534EB1">
      <w:pPr>
        <w:pStyle w:val="3"/>
        <w:shd w:val="clear" w:color="auto" w:fill="FFFFFF"/>
        <w:spacing w:before="0" w:beforeAutospacing="0" w:after="0" w:afterAutospacing="0"/>
        <w:jc w:val="center"/>
        <w:textAlignment w:val="baseline"/>
        <w:rPr>
          <w:b w:val="0"/>
          <w:bCs w:val="0"/>
          <w:spacing w:val="2"/>
          <w:sz w:val="24"/>
          <w:szCs w:val="24"/>
        </w:rPr>
      </w:pPr>
    </w:p>
    <w:tbl>
      <w:tblPr>
        <w:tblW w:w="0" w:type="auto"/>
        <w:tblInd w:w="-149" w:type="dxa"/>
        <w:tblCellMar>
          <w:left w:w="0" w:type="dxa"/>
          <w:right w:w="0" w:type="dxa"/>
        </w:tblCellMar>
        <w:tblLook w:val="04A0" w:firstRow="1" w:lastRow="0" w:firstColumn="1" w:lastColumn="0" w:noHBand="0" w:noVBand="1"/>
      </w:tblPr>
      <w:tblGrid>
        <w:gridCol w:w="3182"/>
        <w:gridCol w:w="392"/>
        <w:gridCol w:w="6640"/>
      </w:tblGrid>
      <w:tr w:rsidR="00534EB1" w:rsidRPr="00534EB1" w:rsidTr="00784DC2">
        <w:trPr>
          <w:trHeight w:val="15"/>
        </w:trPr>
        <w:tc>
          <w:tcPr>
            <w:tcW w:w="3182" w:type="dxa"/>
            <w:hideMark/>
          </w:tcPr>
          <w:p w:rsidR="00534EB1" w:rsidRPr="00534EB1" w:rsidRDefault="00534EB1" w:rsidP="00784DC2">
            <w:pPr>
              <w:rPr>
                <w:b/>
                <w:bCs/>
                <w:spacing w:val="2"/>
                <w:sz w:val="24"/>
                <w:szCs w:val="24"/>
              </w:rPr>
            </w:pPr>
          </w:p>
        </w:tc>
        <w:tc>
          <w:tcPr>
            <w:tcW w:w="392" w:type="dxa"/>
            <w:hideMark/>
          </w:tcPr>
          <w:p w:rsidR="00534EB1" w:rsidRPr="00534EB1" w:rsidRDefault="00534EB1" w:rsidP="00784DC2">
            <w:pPr>
              <w:rPr>
                <w:sz w:val="24"/>
                <w:szCs w:val="24"/>
              </w:rPr>
            </w:pPr>
          </w:p>
        </w:tc>
        <w:tc>
          <w:tcPr>
            <w:tcW w:w="6640" w:type="dxa"/>
            <w:hideMark/>
          </w:tcPr>
          <w:p w:rsidR="00534EB1" w:rsidRPr="00534EB1" w:rsidRDefault="00534EB1" w:rsidP="00784DC2">
            <w:pPr>
              <w:rPr>
                <w:sz w:val="24"/>
                <w:szCs w:val="24"/>
              </w:rPr>
            </w:pPr>
          </w:p>
        </w:tc>
      </w:tr>
      <w:tr w:rsidR="00534EB1" w:rsidRPr="00534EB1" w:rsidTr="00784DC2">
        <w:tc>
          <w:tcPr>
            <w:tcW w:w="31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textAlignment w:val="baseline"/>
            </w:pPr>
            <w:r w:rsidRPr="00534EB1">
              <w:t>Наименование главного распорядителя средств бюджета</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pPr>
            <w:r w:rsidRPr="00534EB1">
              <w:t>-</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textAlignment w:val="baseline"/>
            </w:pPr>
            <w:r w:rsidRPr="00534EB1">
              <w:t>Администрация Громковского сельского поселения</w:t>
            </w:r>
          </w:p>
        </w:tc>
      </w:tr>
      <w:tr w:rsidR="00534EB1" w:rsidRPr="00534EB1" w:rsidTr="00784DC2">
        <w:tc>
          <w:tcPr>
            <w:tcW w:w="31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textAlignment w:val="baseline"/>
            </w:pPr>
            <w:r w:rsidRPr="00534EB1">
              <w:t>Наименование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pPr>
            <w:r w:rsidRPr="00534EB1">
              <w:t>-</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534EB1">
            <w:pPr>
              <w:pStyle w:val="formattext"/>
              <w:spacing w:before="0" w:beforeAutospacing="0" w:after="0" w:afterAutospacing="0" w:line="315" w:lineRule="atLeast"/>
              <w:textAlignment w:val="baseline"/>
            </w:pPr>
            <w:r w:rsidRPr="00534EB1">
              <w:rPr>
                <w:bCs/>
                <w:spacing w:val="2"/>
              </w:rPr>
              <w:t xml:space="preserve">подпрограммы </w:t>
            </w:r>
            <w:r w:rsidRPr="00534EB1">
              <w:t>"Реализация информационной политики на территории Громковского сельского поселения"</w:t>
            </w:r>
            <w:r w:rsidRPr="00534EB1">
              <w:rPr>
                <w:bCs/>
                <w:spacing w:val="2"/>
              </w:rPr>
              <w:t xml:space="preserve"> на 20</w:t>
            </w:r>
            <w:r>
              <w:rPr>
                <w:bCs/>
                <w:spacing w:val="2"/>
              </w:rPr>
              <w:t>21</w:t>
            </w:r>
            <w:r w:rsidRPr="00534EB1">
              <w:rPr>
                <w:bCs/>
                <w:spacing w:val="2"/>
              </w:rPr>
              <w:t xml:space="preserve"> - 202</w:t>
            </w:r>
            <w:r>
              <w:rPr>
                <w:bCs/>
                <w:spacing w:val="2"/>
              </w:rPr>
              <w:t>3</w:t>
            </w:r>
            <w:r w:rsidRPr="00534EB1">
              <w:rPr>
                <w:bCs/>
                <w:spacing w:val="2"/>
              </w:rPr>
              <w:t xml:space="preserve"> годы </w:t>
            </w:r>
            <w:r w:rsidRPr="00534EB1">
              <w:t xml:space="preserve"> (далее именуется - Подпрограмма)</w:t>
            </w:r>
          </w:p>
        </w:tc>
      </w:tr>
      <w:tr w:rsidR="00534EB1" w:rsidRPr="00534EB1" w:rsidTr="00784DC2">
        <w:tc>
          <w:tcPr>
            <w:tcW w:w="31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textAlignment w:val="baseline"/>
            </w:pPr>
            <w:r w:rsidRPr="00534EB1">
              <w:t>Цели и задачи</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pPr>
            <w:r w:rsidRPr="00534EB1">
              <w:t>-</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ConsPlusCell"/>
              <w:spacing w:line="240" w:lineRule="exact"/>
              <w:jc w:val="both"/>
            </w:pPr>
            <w:r w:rsidRPr="00534EB1">
              <w:rPr>
                <w:spacing w:val="2"/>
                <w:shd w:val="clear" w:color="auto" w:fill="FFFFFF"/>
              </w:rPr>
              <w:t xml:space="preserve">повышение уровня информированности населения о реализации приоритетных направлений социально-экономического развития Громковского сельского поселения </w:t>
            </w:r>
            <w:r w:rsidRPr="00534EB1">
              <w:t>Руднянского муниципального района</w:t>
            </w:r>
            <w:r w:rsidRPr="00534EB1">
              <w:rPr>
                <w:spacing w:val="2"/>
                <w:shd w:val="clear" w:color="auto" w:fill="FFFFFF"/>
              </w:rPr>
              <w:t xml:space="preserve"> Волгоградской области</w:t>
            </w:r>
          </w:p>
          <w:p w:rsidR="00534EB1" w:rsidRPr="00534EB1" w:rsidRDefault="00534EB1" w:rsidP="00784DC2">
            <w:pPr>
              <w:pStyle w:val="ConsPlusCell"/>
              <w:spacing w:line="240" w:lineRule="exact"/>
              <w:jc w:val="both"/>
            </w:pPr>
          </w:p>
        </w:tc>
      </w:tr>
      <w:tr w:rsidR="00534EB1" w:rsidRPr="00534EB1" w:rsidTr="00784DC2">
        <w:tc>
          <w:tcPr>
            <w:tcW w:w="31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textAlignment w:val="baseline"/>
            </w:pPr>
            <w:r w:rsidRPr="00534EB1">
              <w:t>Целевые индикаторы и показатели</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pPr>
            <w:r w:rsidRPr="00534EB1">
              <w:t>-</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ConsPlusCell"/>
              <w:spacing w:line="240" w:lineRule="exact"/>
              <w:jc w:val="both"/>
            </w:pPr>
            <w:r w:rsidRPr="00534EB1">
              <w:rPr>
                <w:spacing w:val="2"/>
                <w:shd w:val="clear" w:color="auto" w:fill="FFFFFF"/>
              </w:rPr>
              <w:t>степень удовлетворенности населения информационной открытостью органа местного самоуправления;</w:t>
            </w:r>
            <w:r w:rsidRPr="00534EB1">
              <w:t xml:space="preserve"> </w:t>
            </w:r>
          </w:p>
          <w:p w:rsidR="00534EB1" w:rsidRPr="00534EB1" w:rsidRDefault="00534EB1" w:rsidP="00784DC2">
            <w:pPr>
              <w:pStyle w:val="ConsPlusCell"/>
              <w:spacing w:line="240" w:lineRule="exact"/>
              <w:jc w:val="both"/>
            </w:pPr>
            <w:r w:rsidRPr="00534EB1">
              <w:rPr>
                <w:spacing w:val="2"/>
                <w:shd w:val="clear" w:color="auto" w:fill="FFFFFF"/>
              </w:rPr>
              <w:t>доля увеличения тематических направлений, вошедших в мониторинг различных видов средств массовых коммуникаций и сайтов в сети "Интернет".</w:t>
            </w:r>
          </w:p>
          <w:p w:rsidR="00534EB1" w:rsidRPr="00534EB1" w:rsidRDefault="00534EB1" w:rsidP="00784DC2">
            <w:pPr>
              <w:pStyle w:val="formattext"/>
              <w:spacing w:before="0" w:beforeAutospacing="0" w:after="0" w:afterAutospacing="0" w:line="315" w:lineRule="atLeast"/>
              <w:textAlignment w:val="baseline"/>
            </w:pPr>
          </w:p>
        </w:tc>
      </w:tr>
      <w:tr w:rsidR="00534EB1" w:rsidRPr="00534EB1" w:rsidTr="00784DC2">
        <w:tc>
          <w:tcPr>
            <w:tcW w:w="31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textAlignment w:val="baseline"/>
            </w:pPr>
            <w:r w:rsidRPr="00534EB1">
              <w:t>Сроки реализации</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pPr>
            <w:r w:rsidRPr="00534EB1">
              <w:t>-</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534EB1">
            <w:pPr>
              <w:pStyle w:val="formattext"/>
              <w:spacing w:before="0" w:beforeAutospacing="0" w:after="0" w:afterAutospacing="0" w:line="315" w:lineRule="atLeast"/>
              <w:textAlignment w:val="baseline"/>
            </w:pPr>
            <w:r w:rsidRPr="00534EB1">
              <w:t>20</w:t>
            </w:r>
            <w:r>
              <w:t>21</w:t>
            </w:r>
            <w:r w:rsidRPr="00534EB1">
              <w:t xml:space="preserve"> - 20</w:t>
            </w:r>
            <w:r>
              <w:t>23</w:t>
            </w:r>
            <w:r w:rsidRPr="00534EB1">
              <w:t xml:space="preserve"> годы</w:t>
            </w:r>
          </w:p>
        </w:tc>
      </w:tr>
      <w:tr w:rsidR="00534EB1" w:rsidRPr="00534EB1" w:rsidTr="00784DC2">
        <w:tc>
          <w:tcPr>
            <w:tcW w:w="31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textAlignment w:val="baseline"/>
            </w:pPr>
            <w:r w:rsidRPr="00534EB1">
              <w:t>Объемы и источники финансирования</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pPr>
            <w:r w:rsidRPr="00534EB1">
              <w:t>-</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534EB1">
            <w:pPr>
              <w:pStyle w:val="ConsPlusCell"/>
              <w:spacing w:line="240" w:lineRule="exact"/>
              <w:rPr>
                <w:color w:val="000000"/>
              </w:rPr>
            </w:pPr>
            <w:r w:rsidRPr="00534EB1">
              <w:t xml:space="preserve">Общий объем финансирования за счет средств местного бюджета составляет </w:t>
            </w:r>
            <w:r w:rsidR="00235DD4">
              <w:t>165,0</w:t>
            </w:r>
            <w:r w:rsidRPr="00534EB1">
              <w:t xml:space="preserve"> тыс. рублей, из них по годам:</w:t>
            </w:r>
            <w:r w:rsidRPr="00534EB1">
              <w:br/>
            </w:r>
            <w:r w:rsidRPr="00534EB1">
              <w:rPr>
                <w:color w:val="000000"/>
              </w:rPr>
              <w:t>в</w:t>
            </w:r>
            <w:r>
              <w:rPr>
                <w:color w:val="000000"/>
              </w:rPr>
              <w:t xml:space="preserve"> 2021</w:t>
            </w:r>
            <w:r w:rsidRPr="00534EB1">
              <w:rPr>
                <w:color w:val="000000"/>
              </w:rPr>
              <w:t xml:space="preserve"> году – </w:t>
            </w:r>
            <w:r w:rsidR="00235DD4">
              <w:rPr>
                <w:color w:val="000000"/>
              </w:rPr>
              <w:t>55,0</w:t>
            </w:r>
            <w:r w:rsidRPr="00534EB1">
              <w:rPr>
                <w:color w:val="000000"/>
              </w:rPr>
              <w:t xml:space="preserve">  тыс. рублей;</w:t>
            </w:r>
          </w:p>
          <w:p w:rsidR="00534EB1" w:rsidRPr="00534EB1" w:rsidRDefault="00534EB1" w:rsidP="00534EB1">
            <w:pPr>
              <w:pStyle w:val="ConsPlusCell"/>
              <w:spacing w:line="240" w:lineRule="exact"/>
              <w:rPr>
                <w:color w:val="000000"/>
              </w:rPr>
            </w:pPr>
            <w:r>
              <w:rPr>
                <w:color w:val="000000"/>
              </w:rPr>
              <w:t xml:space="preserve">     в 2022</w:t>
            </w:r>
            <w:r w:rsidRPr="00534EB1">
              <w:rPr>
                <w:color w:val="000000"/>
              </w:rPr>
              <w:t xml:space="preserve"> году – </w:t>
            </w:r>
            <w:r w:rsidR="00235DD4">
              <w:rPr>
                <w:color w:val="000000"/>
              </w:rPr>
              <w:t>55,0</w:t>
            </w:r>
            <w:r w:rsidRPr="00534EB1">
              <w:rPr>
                <w:color w:val="000000"/>
              </w:rPr>
              <w:t xml:space="preserve">  тыс. рублей;</w:t>
            </w:r>
          </w:p>
          <w:p w:rsidR="00534EB1" w:rsidRPr="00534EB1" w:rsidRDefault="00534EB1" w:rsidP="00534EB1">
            <w:pPr>
              <w:pStyle w:val="ConsPlusCell"/>
              <w:spacing w:line="240" w:lineRule="exact"/>
              <w:rPr>
                <w:color w:val="000000"/>
              </w:rPr>
            </w:pPr>
            <w:r>
              <w:rPr>
                <w:color w:val="000000"/>
              </w:rPr>
              <w:t xml:space="preserve">     в 2023</w:t>
            </w:r>
            <w:r w:rsidRPr="00534EB1">
              <w:rPr>
                <w:color w:val="000000"/>
              </w:rPr>
              <w:t xml:space="preserve"> году – </w:t>
            </w:r>
            <w:r w:rsidR="00235DD4">
              <w:rPr>
                <w:color w:val="000000"/>
              </w:rPr>
              <w:t>55,0</w:t>
            </w:r>
            <w:r w:rsidRPr="00534EB1">
              <w:rPr>
                <w:color w:val="000000"/>
              </w:rPr>
              <w:t xml:space="preserve">  </w:t>
            </w:r>
            <w:proofErr w:type="spellStart"/>
            <w:r w:rsidRPr="00534EB1">
              <w:rPr>
                <w:color w:val="000000"/>
              </w:rPr>
              <w:t>тыс</w:t>
            </w:r>
            <w:proofErr w:type="gramStart"/>
            <w:r w:rsidRPr="00534EB1">
              <w:rPr>
                <w:color w:val="000000"/>
              </w:rPr>
              <w:t>.р</w:t>
            </w:r>
            <w:proofErr w:type="gramEnd"/>
            <w:r w:rsidRPr="00534EB1">
              <w:rPr>
                <w:color w:val="000000"/>
              </w:rPr>
              <w:t>ублей</w:t>
            </w:r>
            <w:proofErr w:type="spellEnd"/>
            <w:r w:rsidRPr="00534EB1">
              <w:rPr>
                <w:color w:val="000000"/>
              </w:rPr>
              <w:t>;</w:t>
            </w:r>
          </w:p>
          <w:p w:rsidR="00534EB1" w:rsidRPr="00534EB1" w:rsidRDefault="00534EB1" w:rsidP="00784DC2">
            <w:pPr>
              <w:pStyle w:val="formattext"/>
              <w:spacing w:before="0" w:beforeAutospacing="0" w:after="0" w:afterAutospacing="0" w:line="315" w:lineRule="atLeast"/>
              <w:textAlignment w:val="baseline"/>
            </w:pPr>
          </w:p>
        </w:tc>
      </w:tr>
      <w:tr w:rsidR="00534EB1" w:rsidRPr="00534EB1" w:rsidTr="00784DC2">
        <w:tc>
          <w:tcPr>
            <w:tcW w:w="31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textAlignment w:val="baseline"/>
            </w:pPr>
            <w:r w:rsidRPr="00534EB1">
              <w:t>Ожидаемые конечные результаты реализации Подпрограммы и показатели социально-экономической эффективности</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center"/>
              <w:textAlignment w:val="baseline"/>
            </w:pPr>
            <w:r w:rsidRPr="00534EB1">
              <w:t>-</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ConsPlusCell"/>
              <w:spacing w:line="240" w:lineRule="exact"/>
              <w:jc w:val="both"/>
            </w:pPr>
            <w:r w:rsidRPr="00534EB1">
              <w:t>Ожидаемым конечным результатом реализации муниципальной программы является создание к концу 202</w:t>
            </w:r>
            <w:r w:rsidR="00235DD4">
              <w:t>3</w:t>
            </w:r>
            <w:r w:rsidRPr="00534EB1">
              <w:t xml:space="preserve"> года на территории поселения:</w:t>
            </w:r>
          </w:p>
          <w:p w:rsidR="00534EB1" w:rsidRPr="00534EB1" w:rsidRDefault="00534EB1" w:rsidP="00784DC2">
            <w:pPr>
              <w:pStyle w:val="ConsPlusCell"/>
              <w:spacing w:line="240" w:lineRule="exact"/>
              <w:jc w:val="both"/>
              <w:rPr>
                <w:spacing w:val="2"/>
                <w:shd w:val="clear" w:color="auto" w:fill="FFFFFF"/>
              </w:rPr>
            </w:pPr>
            <w:r w:rsidRPr="00534EB1">
              <w:rPr>
                <w:spacing w:val="2"/>
                <w:shd w:val="clear" w:color="auto" w:fill="FFFFFF"/>
              </w:rPr>
              <w:t>исполнение значений показателей:</w:t>
            </w:r>
            <w:r w:rsidRPr="00534EB1">
              <w:rPr>
                <w:spacing w:val="2"/>
              </w:rPr>
              <w:br/>
            </w:r>
            <w:r w:rsidRPr="00534EB1">
              <w:rPr>
                <w:spacing w:val="2"/>
                <w:shd w:val="clear" w:color="auto" w:fill="FFFFFF"/>
              </w:rPr>
              <w:t xml:space="preserve">степень удовлетворенности населения информационной открытостью органов исполнительной власти - </w:t>
            </w:r>
            <w:r w:rsidR="00235DD4">
              <w:rPr>
                <w:spacing w:val="2"/>
                <w:shd w:val="clear" w:color="auto" w:fill="FFFFFF"/>
              </w:rPr>
              <w:t>100</w:t>
            </w:r>
            <w:r w:rsidRPr="00534EB1">
              <w:rPr>
                <w:spacing w:val="2"/>
                <w:shd w:val="clear" w:color="auto" w:fill="FFFFFF"/>
              </w:rPr>
              <w:t>%;</w:t>
            </w:r>
          </w:p>
          <w:p w:rsidR="00534EB1" w:rsidRPr="00534EB1" w:rsidRDefault="00534EB1" w:rsidP="00784DC2">
            <w:pPr>
              <w:pStyle w:val="ConsPlusCell"/>
              <w:spacing w:line="240" w:lineRule="exact"/>
              <w:jc w:val="both"/>
              <w:rPr>
                <w:spacing w:val="2"/>
                <w:shd w:val="clear" w:color="auto" w:fill="FFFFFF"/>
              </w:rPr>
            </w:pPr>
            <w:r w:rsidRPr="00534EB1">
              <w:rPr>
                <w:spacing w:val="2"/>
                <w:shd w:val="clear" w:color="auto" w:fill="FFFFFF"/>
              </w:rPr>
              <w:t>подготовка и распространение информационных материалов социально знач</w:t>
            </w:r>
            <w:r w:rsidR="00235DD4">
              <w:rPr>
                <w:spacing w:val="2"/>
                <w:shd w:val="clear" w:color="auto" w:fill="FFFFFF"/>
              </w:rPr>
              <w:t>имой тематики на интернет-сайте.</w:t>
            </w:r>
          </w:p>
          <w:p w:rsidR="00534EB1" w:rsidRPr="00534EB1" w:rsidRDefault="00534EB1" w:rsidP="00784DC2">
            <w:pPr>
              <w:pStyle w:val="formattext"/>
              <w:spacing w:before="0" w:beforeAutospacing="0" w:after="0" w:afterAutospacing="0" w:line="315" w:lineRule="atLeast"/>
              <w:textAlignment w:val="baseline"/>
            </w:pPr>
          </w:p>
        </w:tc>
      </w:tr>
    </w:tbl>
    <w:p w:rsidR="00534EB1" w:rsidRPr="00534EB1" w:rsidRDefault="00534EB1" w:rsidP="00534EB1">
      <w:pPr>
        <w:pStyle w:val="3"/>
        <w:shd w:val="clear" w:color="auto" w:fill="FFFFFF"/>
        <w:spacing w:before="375" w:beforeAutospacing="0" w:after="225" w:afterAutospacing="0"/>
        <w:jc w:val="center"/>
        <w:textAlignment w:val="baseline"/>
        <w:rPr>
          <w:b w:val="0"/>
          <w:bCs w:val="0"/>
          <w:spacing w:val="2"/>
          <w:sz w:val="24"/>
          <w:szCs w:val="24"/>
        </w:rPr>
      </w:pPr>
      <w:r w:rsidRPr="00534EB1">
        <w:rPr>
          <w:b w:val="0"/>
          <w:bCs w:val="0"/>
          <w:spacing w:val="2"/>
          <w:sz w:val="24"/>
          <w:szCs w:val="24"/>
        </w:rPr>
        <w:t>1. Характеристика проблемы (задачи), решение которой осуществляется путем реализации Подпрограммы, включая анализ причин ее возникновения, целесообразность и необходимость решения на ведомственном уровне</w:t>
      </w:r>
    </w:p>
    <w:p w:rsidR="00534EB1" w:rsidRPr="00534EB1" w:rsidRDefault="00534EB1" w:rsidP="00534EB1">
      <w:pPr>
        <w:pStyle w:val="formattext"/>
        <w:shd w:val="clear" w:color="auto" w:fill="FFFFFF"/>
        <w:spacing w:before="0" w:beforeAutospacing="0" w:after="0" w:afterAutospacing="0" w:line="315" w:lineRule="atLeast"/>
        <w:jc w:val="both"/>
        <w:textAlignment w:val="baseline"/>
        <w:rPr>
          <w:spacing w:val="2"/>
        </w:rPr>
      </w:pPr>
      <w:r w:rsidRPr="00534EB1">
        <w:rPr>
          <w:spacing w:val="2"/>
        </w:rPr>
        <w:t xml:space="preserve">           Осуществление информационной политики органов местного самоуправления предполагает реализацию важной социальной функции - объективного и оперативного информирования населения о реализации приоритетных направлений социально-экономического развития Громковского сельского поселения </w:t>
      </w:r>
      <w:r w:rsidRPr="00534EB1">
        <w:t>Руднянского муниципального района</w:t>
      </w:r>
      <w:r w:rsidRPr="00534EB1">
        <w:rPr>
          <w:spacing w:val="2"/>
        </w:rPr>
        <w:t xml:space="preserve"> Волгоградской области и обеспечения конструктивного взаимодействия средств массовой информации с органами местного самоуправления.</w:t>
      </w:r>
    </w:p>
    <w:p w:rsidR="00534EB1" w:rsidRPr="00534EB1" w:rsidRDefault="00534EB1" w:rsidP="00534EB1">
      <w:pPr>
        <w:pStyle w:val="formattext"/>
        <w:shd w:val="clear" w:color="auto" w:fill="FFFFFF"/>
        <w:spacing w:before="0" w:beforeAutospacing="0" w:after="0" w:afterAutospacing="0" w:line="315" w:lineRule="atLeast"/>
        <w:ind w:firstLine="708"/>
        <w:jc w:val="both"/>
        <w:textAlignment w:val="baseline"/>
        <w:rPr>
          <w:spacing w:val="2"/>
        </w:rPr>
      </w:pPr>
      <w:r w:rsidRPr="00534EB1">
        <w:rPr>
          <w:spacing w:val="2"/>
        </w:rPr>
        <w:lastRenderedPageBreak/>
        <w:t xml:space="preserve">    </w:t>
      </w:r>
      <w:hyperlink r:id="rId12" w:history="1">
        <w:r w:rsidRPr="00534EB1">
          <w:rPr>
            <w:rStyle w:val="a3"/>
            <w:spacing w:val="2"/>
          </w:rPr>
          <w:t>Федеральным законом от 09 февраля 2009 года N 8-ФЗ "Об обеспечении доступа к информации о деятельности государственных органов и органов местного самоуправления"</w:t>
        </w:r>
      </w:hyperlink>
      <w:r w:rsidRPr="00534EB1">
        <w:rPr>
          <w:spacing w:val="2"/>
        </w:rPr>
        <w:t xml:space="preserve"> предусмотрено обеспечение органами власти населению доступа к информации о своей деятельности.</w:t>
      </w:r>
      <w:r w:rsidRPr="00534EB1">
        <w:rPr>
          <w:spacing w:val="2"/>
        </w:rPr>
        <w:br/>
        <w:t xml:space="preserve">                Информационная прозрачность включает в себя развитие системы информирования населения по основным вопросам социально-экономического развития Громковского сельского поселения </w:t>
      </w:r>
      <w:r w:rsidRPr="00534EB1">
        <w:t>Руднянского муниципального района</w:t>
      </w:r>
      <w:r w:rsidRPr="00534EB1">
        <w:rPr>
          <w:spacing w:val="2"/>
        </w:rPr>
        <w:t xml:space="preserve"> Волгоградской области.</w:t>
      </w:r>
      <w:r w:rsidRPr="00534EB1">
        <w:rPr>
          <w:spacing w:val="2"/>
        </w:rPr>
        <w:br/>
        <w:t xml:space="preserve">                </w:t>
      </w:r>
      <w:proofErr w:type="gramStart"/>
      <w:r w:rsidRPr="00534EB1">
        <w:rPr>
          <w:spacing w:val="2"/>
        </w:rPr>
        <w:t>При этом уровень информационной открытости характеризуется:</w:t>
      </w:r>
      <w:r w:rsidRPr="00534EB1">
        <w:rPr>
          <w:spacing w:val="2"/>
        </w:rPr>
        <w:br/>
        <w:t xml:space="preserve"> </w:t>
      </w:r>
      <w:r w:rsidRPr="00534EB1">
        <w:rPr>
          <w:spacing w:val="2"/>
        </w:rPr>
        <w:tab/>
        <w:t xml:space="preserve">потребностей граждан в своевременном и полном получении достоверной информации о реализации приоритетных направлений социально-экономического развития Громковского сельского поселения </w:t>
      </w:r>
      <w:r w:rsidRPr="00534EB1">
        <w:t>Руднянского муниципального района</w:t>
      </w:r>
      <w:r w:rsidRPr="00534EB1">
        <w:rPr>
          <w:spacing w:val="2"/>
        </w:rPr>
        <w:t xml:space="preserve"> Волгоградской области;</w:t>
      </w:r>
      <w:r w:rsidRPr="00534EB1">
        <w:rPr>
          <w:spacing w:val="2"/>
        </w:rPr>
        <w:br/>
        <w:t xml:space="preserve">             своевременностью и полнотой опубликования нормативных правовых актов Громковского сельского поселения</w:t>
      </w:r>
      <w:r w:rsidRPr="00534EB1">
        <w:t xml:space="preserve"> Руднянского муниципального района</w:t>
      </w:r>
      <w:r w:rsidRPr="00534EB1">
        <w:rPr>
          <w:spacing w:val="2"/>
        </w:rPr>
        <w:t xml:space="preserve"> Волгоградской области и иной официальной информации в средствах массовой информации (далее - СМИ);</w:t>
      </w:r>
      <w:proofErr w:type="gramEnd"/>
      <w:r w:rsidRPr="00534EB1">
        <w:rPr>
          <w:spacing w:val="2"/>
        </w:rPr>
        <w:br/>
        <w:t xml:space="preserve">            активным освещением СМИ реализации приоритетных направлений социально-экономического развития.</w:t>
      </w:r>
      <w:r w:rsidRPr="00534EB1">
        <w:rPr>
          <w:spacing w:val="2"/>
        </w:rPr>
        <w:br/>
        <w:t xml:space="preserve">             </w:t>
      </w:r>
      <w:proofErr w:type="gramStart"/>
      <w:r w:rsidRPr="00534EB1">
        <w:rPr>
          <w:spacing w:val="2"/>
        </w:rPr>
        <w:t>Проблемами, возникающими при осуществлении мероприятий по повышению уровня информированности населения, являются:</w:t>
      </w:r>
      <w:r w:rsidRPr="00534EB1">
        <w:rPr>
          <w:spacing w:val="2"/>
        </w:rPr>
        <w:br/>
        <w:t xml:space="preserve">           диспропорция между объемами официальных документов и объемами аналитической информации, предоставляемых населению о социально-экономическом развитии Громковского сельского поселения </w:t>
      </w:r>
      <w:r w:rsidRPr="00534EB1">
        <w:t>Руднянского муниципального района</w:t>
      </w:r>
      <w:r w:rsidRPr="00534EB1">
        <w:rPr>
          <w:spacing w:val="2"/>
        </w:rPr>
        <w:t xml:space="preserve"> Волгоградской области, о причинно-следственных связях принятия органами власти управленческих решений;</w:t>
      </w:r>
      <w:r w:rsidRPr="00534EB1">
        <w:rPr>
          <w:spacing w:val="2"/>
        </w:rPr>
        <w:br/>
        <w:t xml:space="preserve">            неравномерность обеспечения жителей различных территорий региона информацией о реализации приоритетных направлений социально-экономического развития Волгоградской области.</w:t>
      </w:r>
      <w:proofErr w:type="gramEnd"/>
      <w:r w:rsidRPr="00534EB1">
        <w:rPr>
          <w:spacing w:val="2"/>
        </w:rPr>
        <w:br/>
        <w:t xml:space="preserve">         Преодоление выявленных проблем, переход к системному развитию информационного пространства Громковского сельского поселения </w:t>
      </w:r>
      <w:r w:rsidRPr="00534EB1">
        <w:t>Руднянского муниципального района</w:t>
      </w:r>
      <w:r w:rsidRPr="00534EB1">
        <w:rPr>
          <w:spacing w:val="2"/>
        </w:rPr>
        <w:t xml:space="preserve"> Волгоградской области является базисным основанием для реализации Подпрограммы.</w:t>
      </w:r>
    </w:p>
    <w:p w:rsidR="00534EB1" w:rsidRPr="00534EB1" w:rsidRDefault="00534EB1" w:rsidP="00534EB1">
      <w:pPr>
        <w:pStyle w:val="3"/>
        <w:shd w:val="clear" w:color="auto" w:fill="FFFFFF"/>
        <w:spacing w:before="375" w:beforeAutospacing="0" w:after="225" w:afterAutospacing="0"/>
        <w:jc w:val="center"/>
        <w:textAlignment w:val="baseline"/>
        <w:rPr>
          <w:b w:val="0"/>
          <w:bCs w:val="0"/>
          <w:spacing w:val="2"/>
          <w:sz w:val="24"/>
          <w:szCs w:val="24"/>
        </w:rPr>
      </w:pPr>
      <w:r w:rsidRPr="00534EB1">
        <w:rPr>
          <w:b w:val="0"/>
          <w:bCs w:val="0"/>
          <w:spacing w:val="2"/>
          <w:sz w:val="24"/>
          <w:szCs w:val="24"/>
        </w:rPr>
        <w:t>2. Основные цели и задачи Подпрограммы</w:t>
      </w:r>
    </w:p>
    <w:p w:rsidR="00534EB1" w:rsidRPr="00534EB1" w:rsidRDefault="00534EB1" w:rsidP="00534EB1">
      <w:pPr>
        <w:jc w:val="both"/>
        <w:rPr>
          <w:sz w:val="24"/>
          <w:szCs w:val="24"/>
        </w:rPr>
      </w:pPr>
      <w:r w:rsidRPr="00534EB1">
        <w:rPr>
          <w:sz w:val="24"/>
          <w:szCs w:val="24"/>
        </w:rPr>
        <w:br/>
        <w:t xml:space="preserve">               Целью Подпрограммы является повышение уровня информированности населения о реализации приоритетных направлений социально-экономического развития Громковского сельского поселения Руднянского муниципального района Волгоградской области.</w:t>
      </w:r>
      <w:r w:rsidRPr="00534EB1">
        <w:rPr>
          <w:sz w:val="24"/>
          <w:szCs w:val="24"/>
        </w:rPr>
        <w:br/>
        <w:t xml:space="preserve">              </w:t>
      </w:r>
      <w:proofErr w:type="gramStart"/>
      <w:r w:rsidRPr="00534EB1">
        <w:rPr>
          <w:sz w:val="24"/>
          <w:szCs w:val="24"/>
        </w:rPr>
        <w:t>Достижение указанной цели обеспечено путем решения следующих задач:</w:t>
      </w:r>
      <w:r w:rsidRPr="00534EB1">
        <w:rPr>
          <w:sz w:val="24"/>
          <w:szCs w:val="24"/>
        </w:rPr>
        <w:br/>
        <w:t xml:space="preserve">              организация системного информирования населения Громковского сельского поселения</w:t>
      </w:r>
      <w:r w:rsidRPr="00534EB1">
        <w:rPr>
          <w:spacing w:val="2"/>
          <w:sz w:val="24"/>
          <w:szCs w:val="24"/>
        </w:rPr>
        <w:t xml:space="preserve"> </w:t>
      </w:r>
      <w:r w:rsidRPr="00534EB1">
        <w:rPr>
          <w:sz w:val="24"/>
          <w:szCs w:val="24"/>
        </w:rPr>
        <w:t>Руднянского муниципального района Волгоградской области о реализации приоритетных направлений социально-экономического развития Громковского сельского поселения Руднянского муниципального района Волгоградской области;</w:t>
      </w:r>
      <w:r w:rsidRPr="00534EB1">
        <w:rPr>
          <w:sz w:val="24"/>
          <w:szCs w:val="24"/>
        </w:rPr>
        <w:br/>
        <w:t xml:space="preserve">           обеспечение доступа граждан и организаций к правовым актам органа местного самоуправления Громковского сельского поселения Руднянского муниципального района Волгоградской области и иной официальной информации.</w:t>
      </w:r>
      <w:proofErr w:type="gramEnd"/>
    </w:p>
    <w:p w:rsidR="00534EB1" w:rsidRPr="00534EB1" w:rsidRDefault="00534EB1" w:rsidP="00534EB1">
      <w:pPr>
        <w:pStyle w:val="3"/>
        <w:shd w:val="clear" w:color="auto" w:fill="FFFFFF"/>
        <w:spacing w:before="375" w:beforeAutospacing="0" w:after="225" w:afterAutospacing="0"/>
        <w:jc w:val="center"/>
        <w:textAlignment w:val="baseline"/>
        <w:rPr>
          <w:b w:val="0"/>
          <w:bCs w:val="0"/>
          <w:spacing w:val="2"/>
          <w:sz w:val="24"/>
          <w:szCs w:val="24"/>
        </w:rPr>
      </w:pPr>
      <w:r w:rsidRPr="00534EB1">
        <w:rPr>
          <w:b w:val="0"/>
          <w:bCs w:val="0"/>
          <w:spacing w:val="2"/>
          <w:sz w:val="24"/>
          <w:szCs w:val="24"/>
        </w:rPr>
        <w:t>3. Ожидаемые результаты реализации Подпрограммы и целевые индикаторы</w:t>
      </w:r>
    </w:p>
    <w:tbl>
      <w:tblPr>
        <w:tblW w:w="0" w:type="auto"/>
        <w:tblInd w:w="-228" w:type="dxa"/>
        <w:tblCellMar>
          <w:left w:w="0" w:type="dxa"/>
          <w:right w:w="0" w:type="dxa"/>
        </w:tblCellMar>
        <w:tblLook w:val="04A0" w:firstRow="1" w:lastRow="0" w:firstColumn="1" w:lastColumn="0" w:noHBand="0" w:noVBand="1"/>
      </w:tblPr>
      <w:tblGrid>
        <w:gridCol w:w="532"/>
        <w:gridCol w:w="3524"/>
        <w:gridCol w:w="1415"/>
        <w:gridCol w:w="1436"/>
        <w:gridCol w:w="1409"/>
        <w:gridCol w:w="362"/>
        <w:gridCol w:w="811"/>
        <w:gridCol w:w="811"/>
      </w:tblGrid>
      <w:tr w:rsidR="00534EB1" w:rsidRPr="00534EB1" w:rsidTr="00235DD4">
        <w:trPr>
          <w:trHeight w:val="15"/>
        </w:trPr>
        <w:tc>
          <w:tcPr>
            <w:tcW w:w="532" w:type="dxa"/>
            <w:hideMark/>
          </w:tcPr>
          <w:p w:rsidR="00534EB1" w:rsidRPr="00534EB1" w:rsidRDefault="00534EB1" w:rsidP="00784DC2">
            <w:pPr>
              <w:jc w:val="both"/>
              <w:rPr>
                <w:b/>
                <w:bCs/>
                <w:spacing w:val="2"/>
                <w:sz w:val="24"/>
                <w:szCs w:val="24"/>
              </w:rPr>
            </w:pPr>
          </w:p>
        </w:tc>
        <w:tc>
          <w:tcPr>
            <w:tcW w:w="3524" w:type="dxa"/>
            <w:hideMark/>
          </w:tcPr>
          <w:p w:rsidR="00534EB1" w:rsidRPr="00534EB1" w:rsidRDefault="00534EB1" w:rsidP="00784DC2">
            <w:pPr>
              <w:jc w:val="both"/>
              <w:rPr>
                <w:sz w:val="24"/>
                <w:szCs w:val="24"/>
              </w:rPr>
            </w:pPr>
          </w:p>
        </w:tc>
        <w:tc>
          <w:tcPr>
            <w:tcW w:w="1415" w:type="dxa"/>
            <w:hideMark/>
          </w:tcPr>
          <w:p w:rsidR="00534EB1" w:rsidRPr="00534EB1" w:rsidRDefault="00534EB1" w:rsidP="00784DC2">
            <w:pPr>
              <w:jc w:val="both"/>
              <w:rPr>
                <w:sz w:val="24"/>
                <w:szCs w:val="24"/>
              </w:rPr>
            </w:pPr>
          </w:p>
        </w:tc>
        <w:tc>
          <w:tcPr>
            <w:tcW w:w="1436" w:type="dxa"/>
            <w:hideMark/>
          </w:tcPr>
          <w:p w:rsidR="00534EB1" w:rsidRPr="00534EB1" w:rsidRDefault="00534EB1" w:rsidP="00784DC2">
            <w:pPr>
              <w:jc w:val="both"/>
              <w:rPr>
                <w:sz w:val="24"/>
                <w:szCs w:val="24"/>
              </w:rPr>
            </w:pPr>
          </w:p>
        </w:tc>
        <w:tc>
          <w:tcPr>
            <w:tcW w:w="1409" w:type="dxa"/>
            <w:hideMark/>
          </w:tcPr>
          <w:p w:rsidR="00534EB1" w:rsidRPr="00534EB1" w:rsidRDefault="00534EB1" w:rsidP="00784DC2">
            <w:pPr>
              <w:jc w:val="both"/>
              <w:rPr>
                <w:sz w:val="24"/>
                <w:szCs w:val="24"/>
              </w:rPr>
            </w:pPr>
          </w:p>
        </w:tc>
        <w:tc>
          <w:tcPr>
            <w:tcW w:w="362" w:type="dxa"/>
            <w:hideMark/>
          </w:tcPr>
          <w:p w:rsidR="00534EB1" w:rsidRPr="00534EB1" w:rsidRDefault="00534EB1" w:rsidP="00784DC2">
            <w:pPr>
              <w:jc w:val="both"/>
              <w:rPr>
                <w:sz w:val="24"/>
                <w:szCs w:val="24"/>
              </w:rPr>
            </w:pPr>
          </w:p>
        </w:tc>
        <w:tc>
          <w:tcPr>
            <w:tcW w:w="811" w:type="dxa"/>
          </w:tcPr>
          <w:p w:rsidR="00534EB1" w:rsidRPr="00534EB1" w:rsidRDefault="00534EB1" w:rsidP="00784DC2">
            <w:pPr>
              <w:jc w:val="both"/>
              <w:rPr>
                <w:sz w:val="24"/>
                <w:szCs w:val="24"/>
              </w:rPr>
            </w:pPr>
          </w:p>
        </w:tc>
        <w:tc>
          <w:tcPr>
            <w:tcW w:w="811" w:type="dxa"/>
          </w:tcPr>
          <w:p w:rsidR="00534EB1" w:rsidRPr="00534EB1" w:rsidRDefault="00534EB1" w:rsidP="00784DC2">
            <w:pPr>
              <w:jc w:val="both"/>
              <w:rPr>
                <w:sz w:val="24"/>
                <w:szCs w:val="24"/>
              </w:rPr>
            </w:pPr>
          </w:p>
        </w:tc>
      </w:tr>
      <w:tr w:rsidR="00235DD4" w:rsidRPr="00534EB1" w:rsidTr="00235DD4">
        <w:tc>
          <w:tcPr>
            <w:tcW w:w="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N</w:t>
            </w:r>
          </w:p>
        </w:tc>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Наименование индикатора</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Единица измерения</w:t>
            </w:r>
          </w:p>
        </w:tc>
        <w:tc>
          <w:tcPr>
            <w:tcW w:w="1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t>2021</w:t>
            </w:r>
            <w:r w:rsidRPr="00534EB1">
              <w:t xml:space="preserve"> год</w:t>
            </w:r>
          </w:p>
        </w:tc>
        <w:tc>
          <w:tcPr>
            <w:tcW w:w="1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center"/>
              <w:textAlignment w:val="baseline"/>
            </w:pPr>
            <w:r>
              <w:t>2022</w:t>
            </w:r>
            <w:r w:rsidRPr="00534EB1">
              <w:t xml:space="preserve"> год</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center"/>
              <w:textAlignment w:val="baseline"/>
            </w:pPr>
            <w:r>
              <w:t>2023</w:t>
            </w:r>
          </w:p>
          <w:p w:rsidR="00235DD4" w:rsidRPr="00534EB1" w:rsidRDefault="00235DD4" w:rsidP="00784DC2">
            <w:pPr>
              <w:pStyle w:val="formattext"/>
              <w:spacing w:before="0" w:beforeAutospacing="0" w:after="0" w:afterAutospacing="0" w:line="315" w:lineRule="atLeast"/>
              <w:jc w:val="center"/>
              <w:textAlignment w:val="baseline"/>
            </w:pPr>
            <w:r w:rsidRPr="00534EB1">
              <w:t>год</w:t>
            </w:r>
          </w:p>
        </w:tc>
      </w:tr>
      <w:tr w:rsidR="00235DD4" w:rsidRPr="00534EB1" w:rsidTr="00235DD4">
        <w:tc>
          <w:tcPr>
            <w:tcW w:w="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1</w:t>
            </w:r>
          </w:p>
        </w:tc>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2</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3</w:t>
            </w:r>
          </w:p>
        </w:tc>
        <w:tc>
          <w:tcPr>
            <w:tcW w:w="1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4</w:t>
            </w:r>
          </w:p>
        </w:tc>
        <w:tc>
          <w:tcPr>
            <w:tcW w:w="1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center"/>
              <w:textAlignment w:val="baseline"/>
            </w:pPr>
            <w:r w:rsidRPr="00534EB1">
              <w:t>5</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center"/>
              <w:textAlignment w:val="baseline"/>
            </w:pPr>
            <w:r>
              <w:t>6</w:t>
            </w:r>
          </w:p>
        </w:tc>
      </w:tr>
      <w:tr w:rsidR="00235DD4" w:rsidRPr="00534EB1" w:rsidTr="00235DD4">
        <w:tc>
          <w:tcPr>
            <w:tcW w:w="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1.</w:t>
            </w:r>
          </w:p>
        </w:tc>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Степень удовлетворенности населения информационной открытостью органов исполнительной власти</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процент</w:t>
            </w:r>
          </w:p>
        </w:tc>
        <w:tc>
          <w:tcPr>
            <w:tcW w:w="1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DD4" w:rsidRPr="00534EB1" w:rsidRDefault="00235DD4" w:rsidP="00784DC2">
            <w:pPr>
              <w:pStyle w:val="formattext"/>
              <w:spacing w:before="0" w:beforeAutospacing="0" w:after="0" w:afterAutospacing="0" w:line="315" w:lineRule="atLeast"/>
              <w:jc w:val="both"/>
              <w:textAlignment w:val="baseline"/>
            </w:pPr>
            <w:r w:rsidRPr="00534EB1">
              <w:t>100</w:t>
            </w:r>
          </w:p>
        </w:tc>
        <w:tc>
          <w:tcPr>
            <w:tcW w:w="1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DD4" w:rsidRPr="00534EB1" w:rsidRDefault="00235DD4" w:rsidP="00784DC2">
            <w:pPr>
              <w:pStyle w:val="formattext"/>
              <w:spacing w:before="0" w:beforeAutospacing="0" w:after="0" w:afterAutospacing="0" w:line="315" w:lineRule="atLeast"/>
              <w:jc w:val="center"/>
              <w:textAlignment w:val="baseline"/>
            </w:pPr>
            <w:r w:rsidRPr="00534EB1">
              <w:t>100</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DD4" w:rsidRPr="00534EB1" w:rsidRDefault="00235DD4" w:rsidP="00784DC2">
            <w:pPr>
              <w:pStyle w:val="formattext"/>
              <w:spacing w:before="0" w:beforeAutospacing="0" w:after="0" w:afterAutospacing="0" w:line="315" w:lineRule="atLeast"/>
              <w:jc w:val="center"/>
              <w:textAlignment w:val="baseline"/>
            </w:pPr>
            <w:r>
              <w:t>100</w:t>
            </w:r>
          </w:p>
        </w:tc>
      </w:tr>
      <w:tr w:rsidR="00235DD4" w:rsidRPr="00534EB1" w:rsidTr="00235DD4">
        <w:tc>
          <w:tcPr>
            <w:tcW w:w="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2.</w:t>
            </w:r>
          </w:p>
        </w:tc>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235DD4">
            <w:pPr>
              <w:pStyle w:val="ConsPlusCell"/>
              <w:spacing w:line="240" w:lineRule="exact"/>
              <w:jc w:val="both"/>
              <w:rPr>
                <w:spacing w:val="2"/>
                <w:shd w:val="clear" w:color="auto" w:fill="FFFFFF"/>
              </w:rPr>
            </w:pPr>
            <w:r w:rsidRPr="00534EB1">
              <w:rPr>
                <w:spacing w:val="2"/>
                <w:shd w:val="clear" w:color="auto" w:fill="FFFFFF"/>
              </w:rPr>
              <w:t>Подготовка и распространение информационных материалов социально значимой тематики</w:t>
            </w:r>
            <w:r>
              <w:rPr>
                <w:spacing w:val="2"/>
                <w:shd w:val="clear" w:color="auto" w:fill="FFFFFF"/>
              </w:rPr>
              <w:t xml:space="preserve"> на интернет-сайте.</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процент</w:t>
            </w:r>
          </w:p>
        </w:tc>
        <w:tc>
          <w:tcPr>
            <w:tcW w:w="1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DD4" w:rsidRPr="00534EB1" w:rsidRDefault="00235DD4" w:rsidP="00784DC2">
            <w:pPr>
              <w:pStyle w:val="formattext"/>
              <w:spacing w:before="0" w:beforeAutospacing="0" w:after="0" w:afterAutospacing="0" w:line="315" w:lineRule="atLeast"/>
              <w:jc w:val="both"/>
              <w:textAlignment w:val="baseline"/>
            </w:pPr>
            <w:r w:rsidRPr="00534EB1">
              <w:t>100</w:t>
            </w:r>
          </w:p>
        </w:tc>
        <w:tc>
          <w:tcPr>
            <w:tcW w:w="1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DD4" w:rsidRPr="00534EB1" w:rsidRDefault="00235DD4" w:rsidP="00784DC2">
            <w:pPr>
              <w:pStyle w:val="formattext"/>
              <w:spacing w:before="0" w:beforeAutospacing="0" w:after="0" w:afterAutospacing="0" w:line="315" w:lineRule="atLeast"/>
              <w:jc w:val="center"/>
              <w:textAlignment w:val="baseline"/>
            </w:pPr>
            <w:r w:rsidRPr="00534EB1">
              <w:t>100</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DD4" w:rsidRPr="00534EB1" w:rsidRDefault="00235DD4" w:rsidP="00784DC2">
            <w:pPr>
              <w:pStyle w:val="formattext"/>
              <w:spacing w:before="0" w:beforeAutospacing="0" w:after="0" w:afterAutospacing="0" w:line="315" w:lineRule="atLeast"/>
              <w:jc w:val="center"/>
              <w:textAlignment w:val="baseline"/>
            </w:pPr>
            <w:r>
              <w:t>100</w:t>
            </w:r>
          </w:p>
        </w:tc>
      </w:tr>
    </w:tbl>
    <w:p w:rsidR="00534EB1" w:rsidRPr="00534EB1" w:rsidRDefault="00534EB1" w:rsidP="00534EB1">
      <w:pPr>
        <w:pStyle w:val="3"/>
        <w:shd w:val="clear" w:color="auto" w:fill="FFFFFF"/>
        <w:spacing w:before="375" w:beforeAutospacing="0" w:after="225" w:afterAutospacing="0"/>
        <w:jc w:val="center"/>
        <w:textAlignment w:val="baseline"/>
        <w:rPr>
          <w:b w:val="0"/>
          <w:bCs w:val="0"/>
          <w:spacing w:val="2"/>
          <w:sz w:val="24"/>
          <w:szCs w:val="24"/>
        </w:rPr>
      </w:pPr>
      <w:r w:rsidRPr="00534EB1">
        <w:rPr>
          <w:b w:val="0"/>
          <w:bCs w:val="0"/>
          <w:spacing w:val="2"/>
          <w:sz w:val="24"/>
          <w:szCs w:val="24"/>
        </w:rPr>
        <w:t>4. Перечень и описание подпрограммных мероприятий</w:t>
      </w:r>
    </w:p>
    <w:p w:rsidR="00534EB1" w:rsidRPr="00534EB1" w:rsidRDefault="00534EB1" w:rsidP="00534EB1">
      <w:pPr>
        <w:pStyle w:val="formattext"/>
        <w:shd w:val="clear" w:color="auto" w:fill="FFFFFF"/>
        <w:spacing w:before="0" w:beforeAutospacing="0" w:after="0" w:afterAutospacing="0" w:line="315" w:lineRule="atLeast"/>
        <w:jc w:val="both"/>
        <w:textAlignment w:val="baseline"/>
        <w:rPr>
          <w:spacing w:val="2"/>
        </w:rPr>
      </w:pPr>
      <w:r w:rsidRPr="00534EB1">
        <w:rPr>
          <w:spacing w:val="2"/>
        </w:rPr>
        <w:t xml:space="preserve">        Достижение целей и решение задач Подпрограммы осуществляется путем скоординированного выполнения комплекса следующих взаимосвязанных мероприятий, сгруппированных исходя из принципа соотнесения с задачей, достижению которой способствует их выполнение.</w:t>
      </w:r>
    </w:p>
    <w:tbl>
      <w:tblPr>
        <w:tblW w:w="9369" w:type="dxa"/>
        <w:tblInd w:w="-69" w:type="dxa"/>
        <w:tblCellMar>
          <w:left w:w="0" w:type="dxa"/>
          <w:right w:w="0" w:type="dxa"/>
        </w:tblCellMar>
        <w:tblLook w:val="04A0" w:firstRow="1" w:lastRow="0" w:firstColumn="1" w:lastColumn="0" w:noHBand="0" w:noVBand="1"/>
      </w:tblPr>
      <w:tblGrid>
        <w:gridCol w:w="676"/>
        <w:gridCol w:w="2793"/>
        <w:gridCol w:w="1278"/>
        <w:gridCol w:w="1284"/>
        <w:gridCol w:w="123"/>
        <w:gridCol w:w="1161"/>
        <w:gridCol w:w="2054"/>
      </w:tblGrid>
      <w:tr w:rsidR="00534EB1" w:rsidRPr="00534EB1" w:rsidTr="00235DD4">
        <w:trPr>
          <w:trHeight w:val="15"/>
        </w:trPr>
        <w:tc>
          <w:tcPr>
            <w:tcW w:w="676" w:type="dxa"/>
            <w:hideMark/>
          </w:tcPr>
          <w:p w:rsidR="00534EB1" w:rsidRPr="00534EB1" w:rsidRDefault="00534EB1" w:rsidP="00784DC2">
            <w:pPr>
              <w:jc w:val="both"/>
              <w:rPr>
                <w:spacing w:val="2"/>
                <w:sz w:val="24"/>
                <w:szCs w:val="24"/>
              </w:rPr>
            </w:pPr>
          </w:p>
        </w:tc>
        <w:tc>
          <w:tcPr>
            <w:tcW w:w="2793" w:type="dxa"/>
            <w:hideMark/>
          </w:tcPr>
          <w:p w:rsidR="00534EB1" w:rsidRPr="00534EB1" w:rsidRDefault="00534EB1" w:rsidP="00784DC2">
            <w:pPr>
              <w:jc w:val="both"/>
              <w:rPr>
                <w:sz w:val="24"/>
                <w:szCs w:val="24"/>
              </w:rPr>
            </w:pPr>
          </w:p>
        </w:tc>
        <w:tc>
          <w:tcPr>
            <w:tcW w:w="1278" w:type="dxa"/>
            <w:hideMark/>
          </w:tcPr>
          <w:p w:rsidR="00534EB1" w:rsidRPr="00534EB1" w:rsidRDefault="00534EB1" w:rsidP="00784DC2">
            <w:pPr>
              <w:jc w:val="both"/>
              <w:rPr>
                <w:sz w:val="24"/>
                <w:szCs w:val="24"/>
              </w:rPr>
            </w:pPr>
          </w:p>
        </w:tc>
        <w:tc>
          <w:tcPr>
            <w:tcW w:w="1284" w:type="dxa"/>
            <w:hideMark/>
          </w:tcPr>
          <w:p w:rsidR="00534EB1" w:rsidRPr="00534EB1" w:rsidRDefault="00534EB1" w:rsidP="00784DC2">
            <w:pPr>
              <w:jc w:val="both"/>
              <w:rPr>
                <w:sz w:val="24"/>
                <w:szCs w:val="24"/>
              </w:rPr>
            </w:pPr>
          </w:p>
        </w:tc>
        <w:tc>
          <w:tcPr>
            <w:tcW w:w="123" w:type="dxa"/>
            <w:hideMark/>
          </w:tcPr>
          <w:p w:rsidR="00534EB1" w:rsidRPr="00534EB1" w:rsidRDefault="00534EB1" w:rsidP="00784DC2">
            <w:pPr>
              <w:jc w:val="both"/>
              <w:rPr>
                <w:sz w:val="24"/>
                <w:szCs w:val="24"/>
              </w:rPr>
            </w:pPr>
          </w:p>
        </w:tc>
        <w:tc>
          <w:tcPr>
            <w:tcW w:w="1161" w:type="dxa"/>
            <w:hideMark/>
          </w:tcPr>
          <w:p w:rsidR="00534EB1" w:rsidRPr="00534EB1" w:rsidRDefault="00534EB1" w:rsidP="00784DC2">
            <w:pPr>
              <w:jc w:val="both"/>
              <w:rPr>
                <w:sz w:val="24"/>
                <w:szCs w:val="24"/>
              </w:rPr>
            </w:pPr>
          </w:p>
        </w:tc>
        <w:tc>
          <w:tcPr>
            <w:tcW w:w="2054" w:type="dxa"/>
            <w:hideMark/>
          </w:tcPr>
          <w:p w:rsidR="00534EB1" w:rsidRPr="00534EB1" w:rsidRDefault="00534EB1" w:rsidP="00784DC2">
            <w:pPr>
              <w:jc w:val="both"/>
              <w:rPr>
                <w:sz w:val="24"/>
                <w:szCs w:val="24"/>
              </w:rPr>
            </w:pPr>
          </w:p>
        </w:tc>
      </w:tr>
      <w:tr w:rsidR="00534EB1" w:rsidRPr="00534EB1" w:rsidTr="00235DD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both"/>
              <w:textAlignment w:val="baseline"/>
            </w:pPr>
            <w:r w:rsidRPr="00534EB1">
              <w:t xml:space="preserve">N </w:t>
            </w:r>
            <w:proofErr w:type="gramStart"/>
            <w:r w:rsidRPr="00534EB1">
              <w:t>п</w:t>
            </w:r>
            <w:proofErr w:type="gramEnd"/>
            <w:r w:rsidRPr="00534EB1">
              <w:t>/п</w:t>
            </w:r>
          </w:p>
        </w:tc>
        <w:tc>
          <w:tcPr>
            <w:tcW w:w="2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both"/>
              <w:textAlignment w:val="baseline"/>
            </w:pPr>
            <w:r w:rsidRPr="00534EB1">
              <w:t>Мероприятия</w:t>
            </w:r>
          </w:p>
        </w:tc>
        <w:tc>
          <w:tcPr>
            <w:tcW w:w="38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both"/>
              <w:textAlignment w:val="baseline"/>
            </w:pPr>
            <w:r w:rsidRPr="00534EB1">
              <w:t>Финансирование (тыс. руб.)</w:t>
            </w:r>
          </w:p>
        </w:tc>
        <w:tc>
          <w:tcPr>
            <w:tcW w:w="2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both"/>
              <w:textAlignment w:val="baseline"/>
            </w:pPr>
            <w:r w:rsidRPr="00534EB1">
              <w:t>Ответственный исполнитель</w:t>
            </w:r>
          </w:p>
        </w:tc>
      </w:tr>
      <w:tr w:rsidR="00235DD4" w:rsidRPr="00534EB1" w:rsidTr="00235DD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jc w:val="both"/>
              <w:rPr>
                <w:sz w:val="24"/>
                <w:szCs w:val="24"/>
              </w:rPr>
            </w:pPr>
          </w:p>
        </w:tc>
        <w:tc>
          <w:tcPr>
            <w:tcW w:w="2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jc w:val="both"/>
              <w:rPr>
                <w:sz w:val="24"/>
                <w:szCs w:val="24"/>
              </w:rPr>
            </w:pPr>
          </w:p>
        </w:tc>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t>2021</w:t>
            </w:r>
            <w:r w:rsidRPr="00534EB1">
              <w:t xml:space="preserve"> год</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t>2022</w:t>
            </w:r>
            <w:r w:rsidRPr="00534EB1">
              <w:t xml:space="preserve"> год</w:t>
            </w:r>
          </w:p>
        </w:tc>
        <w:tc>
          <w:tcPr>
            <w:tcW w:w="12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DD4" w:rsidRPr="00534EB1" w:rsidRDefault="00235DD4" w:rsidP="00784DC2">
            <w:pPr>
              <w:pStyle w:val="formattext"/>
              <w:spacing w:before="0" w:beforeAutospacing="0" w:after="0" w:afterAutospacing="0" w:line="315" w:lineRule="atLeast"/>
              <w:jc w:val="both"/>
              <w:textAlignment w:val="baseline"/>
            </w:pPr>
            <w:r>
              <w:t>2023 год</w:t>
            </w:r>
          </w:p>
        </w:tc>
        <w:tc>
          <w:tcPr>
            <w:tcW w:w="2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jc w:val="both"/>
              <w:rPr>
                <w:sz w:val="24"/>
                <w:szCs w:val="24"/>
              </w:rPr>
            </w:pPr>
          </w:p>
        </w:tc>
      </w:tr>
      <w:tr w:rsidR="00534EB1" w:rsidRPr="00534EB1" w:rsidTr="00235DD4">
        <w:tc>
          <w:tcPr>
            <w:tcW w:w="936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4EB1" w:rsidRPr="00534EB1" w:rsidRDefault="00534EB1" w:rsidP="00784DC2">
            <w:pPr>
              <w:pStyle w:val="formattext"/>
              <w:spacing w:before="0" w:beforeAutospacing="0" w:after="0" w:afterAutospacing="0" w:line="315" w:lineRule="atLeast"/>
              <w:jc w:val="both"/>
              <w:textAlignment w:val="baseline"/>
            </w:pPr>
            <w:r w:rsidRPr="00534EB1">
              <w:t>Задача 1</w:t>
            </w:r>
            <w:r w:rsidRPr="00534EB1">
              <w:br/>
              <w:t>Организация системного информирования населения Громковского сельского поселения Руднянского муниципального района Волгоградской области о реализации приоритетных направлений социально-экономического развития Громковского сельского поселения Волгоградской области</w:t>
            </w:r>
          </w:p>
        </w:tc>
      </w:tr>
      <w:tr w:rsidR="00235DD4" w:rsidRPr="00534EB1" w:rsidTr="00235DD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1.</w:t>
            </w:r>
          </w:p>
        </w:tc>
        <w:tc>
          <w:tcPr>
            <w:tcW w:w="2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ConsPlusCell"/>
              <w:spacing w:line="240" w:lineRule="exact"/>
              <w:jc w:val="both"/>
            </w:pPr>
            <w:r w:rsidRPr="00534EB1">
              <w:rPr>
                <w:spacing w:val="2"/>
                <w:shd w:val="clear" w:color="auto" w:fill="FFFFFF"/>
              </w:rPr>
              <w:t>Повышение уровня информированности населения о реализации приоритетных направлений социально-экономического развития Громковского сельского поселения Волгоградской области (публикаций)</w:t>
            </w:r>
          </w:p>
          <w:p w:rsidR="00235DD4" w:rsidRPr="00534EB1" w:rsidRDefault="00235DD4" w:rsidP="00784DC2">
            <w:pPr>
              <w:pStyle w:val="formattext"/>
              <w:spacing w:before="0" w:beforeAutospacing="0" w:after="0" w:afterAutospacing="0" w:line="315" w:lineRule="atLeast"/>
              <w:jc w:val="both"/>
              <w:textAlignment w:val="baseline"/>
            </w:pPr>
          </w:p>
        </w:tc>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t>55,0</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DD4" w:rsidRPr="00534EB1" w:rsidRDefault="00235DD4" w:rsidP="00784DC2">
            <w:pPr>
              <w:pStyle w:val="formattext"/>
              <w:spacing w:before="0" w:beforeAutospacing="0" w:after="0" w:afterAutospacing="0" w:line="315" w:lineRule="atLeast"/>
              <w:jc w:val="both"/>
              <w:textAlignment w:val="baseline"/>
            </w:pPr>
            <w:r w:rsidRPr="00534EB1">
              <w:rPr>
                <w:color w:val="000000"/>
              </w:rPr>
              <w:t>55,0</w:t>
            </w:r>
          </w:p>
        </w:tc>
        <w:tc>
          <w:tcPr>
            <w:tcW w:w="12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DD4" w:rsidRPr="00534EB1" w:rsidRDefault="00235DD4" w:rsidP="00784DC2">
            <w:pPr>
              <w:pStyle w:val="formattext"/>
              <w:spacing w:before="0" w:beforeAutospacing="0" w:after="0" w:afterAutospacing="0" w:line="315" w:lineRule="atLeast"/>
              <w:jc w:val="both"/>
              <w:textAlignment w:val="baseline"/>
            </w:pPr>
            <w:r>
              <w:t>55,0</w:t>
            </w:r>
          </w:p>
        </w:tc>
        <w:tc>
          <w:tcPr>
            <w:tcW w:w="2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Администрация Громковского сельского поселения</w:t>
            </w:r>
          </w:p>
        </w:tc>
      </w:tr>
      <w:tr w:rsidR="00235DD4" w:rsidRPr="00534EB1" w:rsidTr="00235DD4">
        <w:tc>
          <w:tcPr>
            <w:tcW w:w="34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rsidRPr="00534EB1">
              <w:t>Всего по Подпрограмме</w:t>
            </w:r>
          </w:p>
        </w:tc>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pStyle w:val="formattext"/>
              <w:spacing w:before="0" w:beforeAutospacing="0" w:after="0" w:afterAutospacing="0" w:line="315" w:lineRule="atLeast"/>
              <w:jc w:val="both"/>
              <w:textAlignment w:val="baseline"/>
            </w:pPr>
            <w:r>
              <w:t>55,0</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DD4" w:rsidRPr="00534EB1" w:rsidRDefault="00235DD4" w:rsidP="00784DC2">
            <w:pPr>
              <w:pStyle w:val="formattext"/>
              <w:spacing w:before="0" w:beforeAutospacing="0" w:after="0" w:afterAutospacing="0" w:line="315" w:lineRule="atLeast"/>
              <w:jc w:val="both"/>
              <w:textAlignment w:val="baseline"/>
            </w:pPr>
            <w:r w:rsidRPr="00534EB1">
              <w:rPr>
                <w:color w:val="000000"/>
              </w:rPr>
              <w:t>55,0</w:t>
            </w:r>
          </w:p>
        </w:tc>
        <w:tc>
          <w:tcPr>
            <w:tcW w:w="12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DD4" w:rsidRPr="00534EB1" w:rsidRDefault="00235DD4" w:rsidP="00784DC2">
            <w:pPr>
              <w:pStyle w:val="formattext"/>
              <w:spacing w:before="0" w:beforeAutospacing="0" w:after="0" w:afterAutospacing="0" w:line="315" w:lineRule="atLeast"/>
              <w:jc w:val="both"/>
              <w:textAlignment w:val="baseline"/>
            </w:pPr>
            <w:r>
              <w:t>55,0</w:t>
            </w:r>
          </w:p>
        </w:tc>
        <w:tc>
          <w:tcPr>
            <w:tcW w:w="2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DD4" w:rsidRPr="00534EB1" w:rsidRDefault="00235DD4" w:rsidP="00784DC2">
            <w:pPr>
              <w:jc w:val="both"/>
              <w:rPr>
                <w:sz w:val="24"/>
                <w:szCs w:val="24"/>
              </w:rPr>
            </w:pPr>
          </w:p>
        </w:tc>
      </w:tr>
    </w:tbl>
    <w:p w:rsidR="00534EB1" w:rsidRPr="00534EB1" w:rsidRDefault="00534EB1" w:rsidP="00534EB1">
      <w:pPr>
        <w:pStyle w:val="formattext"/>
        <w:shd w:val="clear" w:color="auto" w:fill="FFFFFF"/>
        <w:spacing w:before="0" w:beforeAutospacing="0" w:after="0" w:afterAutospacing="0" w:line="315" w:lineRule="atLeast"/>
        <w:jc w:val="both"/>
        <w:textAlignment w:val="baseline"/>
        <w:rPr>
          <w:color w:val="22272F"/>
          <w:shd w:val="clear" w:color="auto" w:fill="FFFFFF"/>
        </w:rPr>
      </w:pPr>
      <w:r w:rsidRPr="00534EB1">
        <w:rPr>
          <w:spacing w:val="2"/>
        </w:rPr>
        <w:br/>
        <w:t xml:space="preserve">                </w:t>
      </w:r>
      <w:proofErr w:type="gramStart"/>
      <w:r w:rsidRPr="00534EB1">
        <w:rPr>
          <w:spacing w:val="2"/>
        </w:rPr>
        <w:t>Мероприятия Подпрограммы направлены на:</w:t>
      </w:r>
      <w:r w:rsidRPr="00534EB1">
        <w:rPr>
          <w:spacing w:val="2"/>
        </w:rPr>
        <w:br/>
        <w:t xml:space="preserve">                 повышение уровня информированности населения о реализации приоритетных направлений социально-экономического развития </w:t>
      </w:r>
      <w:r w:rsidRPr="00534EB1">
        <w:t>Громковского сельского поселения</w:t>
      </w:r>
      <w:r w:rsidRPr="00534EB1">
        <w:rPr>
          <w:spacing w:val="2"/>
        </w:rPr>
        <w:t xml:space="preserve"> Волгоградской области;</w:t>
      </w:r>
      <w:r w:rsidRPr="00534EB1">
        <w:rPr>
          <w:spacing w:val="2"/>
        </w:rPr>
        <w:br/>
        <w:t xml:space="preserve">                 формирование благоприятной информационной среды, получение результатов </w:t>
      </w:r>
      <w:r w:rsidRPr="00534EB1">
        <w:rPr>
          <w:spacing w:val="2"/>
        </w:rPr>
        <w:lastRenderedPageBreak/>
        <w:t xml:space="preserve">общественного мнения посредством исследований общественного мнения по наиболее актуальным общественно значимым проблемам, мониторинга СМИ и сайтов в сети "Интернет" в целях координации и совершенствования информационной политики в </w:t>
      </w:r>
      <w:r w:rsidRPr="00534EB1">
        <w:t>Громковском сельском поселении</w:t>
      </w:r>
      <w:r w:rsidRPr="00534EB1">
        <w:rPr>
          <w:spacing w:val="2"/>
        </w:rPr>
        <w:t xml:space="preserve"> Волгоградской области.</w:t>
      </w:r>
      <w:proofErr w:type="gramEnd"/>
      <w:r w:rsidRPr="00534EB1">
        <w:rPr>
          <w:spacing w:val="2"/>
        </w:rPr>
        <w:br/>
        <w:t xml:space="preserve">                В процессе мониторинга реализации мероприятий Подпрограммы </w:t>
      </w:r>
      <w:proofErr w:type="spellStart"/>
      <w:r w:rsidRPr="00534EB1">
        <w:rPr>
          <w:spacing w:val="2"/>
        </w:rPr>
        <w:t>существляется</w:t>
      </w:r>
      <w:proofErr w:type="spellEnd"/>
      <w:r w:rsidRPr="00534EB1">
        <w:rPr>
          <w:spacing w:val="2"/>
        </w:rPr>
        <w:t xml:space="preserve"> оценка достижения запланированных целевых показателей Подпрограммы.</w:t>
      </w: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235DD4" w:rsidRDefault="00235DD4" w:rsidP="00534EB1">
      <w:pPr>
        <w:pStyle w:val="ae"/>
        <w:jc w:val="right"/>
        <w:rPr>
          <w:rFonts w:ascii="Times New Roman" w:hAnsi="Times New Roman"/>
          <w:color w:val="22272F"/>
          <w:sz w:val="24"/>
          <w:szCs w:val="24"/>
          <w:shd w:val="clear" w:color="auto" w:fill="FFFFFF"/>
        </w:rPr>
      </w:pPr>
    </w:p>
    <w:p w:rsidR="00534EB1" w:rsidRPr="00534EB1" w:rsidRDefault="00534EB1" w:rsidP="00534EB1">
      <w:pPr>
        <w:pStyle w:val="ae"/>
        <w:jc w:val="right"/>
        <w:rPr>
          <w:rStyle w:val="af3"/>
          <w:rFonts w:ascii="Times New Roman" w:hAnsi="Times New Roman"/>
          <w:i w:val="0"/>
          <w:iCs w:val="0"/>
          <w:color w:val="22272F"/>
          <w:sz w:val="24"/>
          <w:szCs w:val="24"/>
          <w:shd w:val="clear" w:color="auto" w:fill="FFFABB"/>
        </w:rPr>
      </w:pPr>
      <w:r w:rsidRPr="00534EB1">
        <w:rPr>
          <w:rFonts w:ascii="Times New Roman" w:hAnsi="Times New Roman"/>
          <w:color w:val="22272F"/>
          <w:sz w:val="24"/>
          <w:szCs w:val="24"/>
          <w:shd w:val="clear" w:color="auto" w:fill="FFFFFF"/>
        </w:rPr>
        <w:lastRenderedPageBreak/>
        <w:t>Приложение 1</w:t>
      </w:r>
      <w:r w:rsidRPr="00534EB1">
        <w:rPr>
          <w:rFonts w:ascii="Times New Roman" w:hAnsi="Times New Roman"/>
          <w:color w:val="22272F"/>
          <w:sz w:val="24"/>
          <w:szCs w:val="24"/>
        </w:rPr>
        <w:br/>
      </w:r>
      <w:r w:rsidRPr="00534EB1">
        <w:rPr>
          <w:rFonts w:ascii="Times New Roman" w:hAnsi="Times New Roman"/>
          <w:color w:val="22272F"/>
          <w:sz w:val="24"/>
          <w:szCs w:val="24"/>
          <w:shd w:val="clear" w:color="auto" w:fill="FFFFFF"/>
        </w:rPr>
        <w:t>к </w:t>
      </w:r>
      <w:hyperlink r:id="rId13" w:anchor="/document/48543906/entry/1000" w:history="1">
        <w:r w:rsidRPr="00534EB1">
          <w:rPr>
            <w:rStyle w:val="a3"/>
            <w:rFonts w:ascii="Times New Roman" w:hAnsi="Times New Roman"/>
            <w:color w:val="734C9B"/>
            <w:sz w:val="24"/>
            <w:szCs w:val="24"/>
            <w:shd w:val="clear" w:color="auto" w:fill="FFFFFF"/>
          </w:rPr>
          <w:t>муниципальной программе</w:t>
        </w:r>
      </w:hyperlink>
      <w:r w:rsidRPr="00534EB1">
        <w:rPr>
          <w:rFonts w:ascii="Times New Roman" w:hAnsi="Times New Roman"/>
          <w:color w:val="22272F"/>
          <w:sz w:val="24"/>
          <w:szCs w:val="24"/>
        </w:rPr>
        <w:br/>
      </w:r>
      <w:r w:rsidRPr="00534EB1">
        <w:rPr>
          <w:rFonts w:ascii="Times New Roman" w:hAnsi="Times New Roman"/>
          <w:color w:val="22272F"/>
          <w:sz w:val="24"/>
          <w:szCs w:val="24"/>
          <w:shd w:val="clear" w:color="auto" w:fill="FFFFFF"/>
        </w:rPr>
        <w:t>"</w:t>
      </w:r>
      <w:r w:rsidRPr="00534EB1">
        <w:rPr>
          <w:rStyle w:val="af3"/>
          <w:rFonts w:ascii="Times New Roman" w:hAnsi="Times New Roman"/>
          <w:i w:val="0"/>
          <w:iCs w:val="0"/>
          <w:color w:val="22272F"/>
          <w:sz w:val="24"/>
          <w:szCs w:val="24"/>
          <w:shd w:val="clear" w:color="auto" w:fill="FFFABB"/>
        </w:rPr>
        <w:t>Развитие</w:t>
      </w:r>
      <w:r w:rsidRPr="00534EB1">
        <w:rPr>
          <w:rFonts w:ascii="Times New Roman" w:hAnsi="Times New Roman"/>
          <w:color w:val="22272F"/>
          <w:sz w:val="24"/>
          <w:szCs w:val="24"/>
        </w:rPr>
        <w:br/>
      </w:r>
      <w:r w:rsidRPr="00534EB1">
        <w:rPr>
          <w:rStyle w:val="af3"/>
          <w:rFonts w:ascii="Times New Roman" w:hAnsi="Times New Roman"/>
          <w:i w:val="0"/>
          <w:iCs w:val="0"/>
          <w:color w:val="22272F"/>
          <w:sz w:val="24"/>
          <w:szCs w:val="24"/>
          <w:shd w:val="clear" w:color="auto" w:fill="FFFABB"/>
        </w:rPr>
        <w:t>гражданского</w:t>
      </w:r>
      <w:r w:rsidRPr="00534EB1">
        <w:rPr>
          <w:rFonts w:ascii="Times New Roman" w:hAnsi="Times New Roman"/>
          <w:color w:val="22272F"/>
          <w:sz w:val="24"/>
          <w:szCs w:val="24"/>
          <w:shd w:val="clear" w:color="auto" w:fill="FFFFFF"/>
        </w:rPr>
        <w:t> </w:t>
      </w:r>
      <w:r w:rsidRPr="00534EB1">
        <w:rPr>
          <w:rStyle w:val="af3"/>
          <w:rFonts w:ascii="Times New Roman" w:hAnsi="Times New Roman"/>
          <w:i w:val="0"/>
          <w:iCs w:val="0"/>
          <w:color w:val="22272F"/>
          <w:sz w:val="24"/>
          <w:szCs w:val="24"/>
          <w:shd w:val="clear" w:color="auto" w:fill="FFFABB"/>
        </w:rPr>
        <w:t>общества</w:t>
      </w:r>
      <w:r w:rsidRPr="00534EB1">
        <w:rPr>
          <w:rFonts w:ascii="Times New Roman" w:hAnsi="Times New Roman"/>
          <w:color w:val="22272F"/>
          <w:sz w:val="24"/>
          <w:szCs w:val="24"/>
          <w:shd w:val="clear" w:color="auto" w:fill="FFFFFF"/>
        </w:rPr>
        <w:t> на </w:t>
      </w:r>
      <w:r w:rsidRPr="00534EB1">
        <w:rPr>
          <w:rStyle w:val="af3"/>
          <w:rFonts w:ascii="Times New Roman" w:hAnsi="Times New Roman"/>
          <w:i w:val="0"/>
          <w:iCs w:val="0"/>
          <w:color w:val="22272F"/>
          <w:sz w:val="24"/>
          <w:szCs w:val="24"/>
          <w:shd w:val="clear" w:color="auto" w:fill="FFFABB"/>
        </w:rPr>
        <w:t xml:space="preserve">территории </w:t>
      </w:r>
    </w:p>
    <w:p w:rsidR="00534EB1" w:rsidRPr="00534EB1" w:rsidRDefault="00534EB1" w:rsidP="00534EB1">
      <w:pPr>
        <w:pStyle w:val="ae"/>
        <w:jc w:val="right"/>
        <w:rPr>
          <w:rStyle w:val="af3"/>
          <w:rFonts w:ascii="Times New Roman" w:hAnsi="Times New Roman"/>
          <w:i w:val="0"/>
          <w:iCs w:val="0"/>
          <w:color w:val="22272F"/>
          <w:sz w:val="24"/>
          <w:szCs w:val="24"/>
          <w:shd w:val="clear" w:color="auto" w:fill="FFFABB"/>
        </w:rPr>
      </w:pPr>
      <w:r w:rsidRPr="00534EB1">
        <w:rPr>
          <w:rStyle w:val="af3"/>
          <w:rFonts w:ascii="Times New Roman" w:hAnsi="Times New Roman"/>
          <w:i w:val="0"/>
          <w:iCs w:val="0"/>
          <w:color w:val="22272F"/>
          <w:sz w:val="24"/>
          <w:szCs w:val="24"/>
          <w:shd w:val="clear" w:color="auto" w:fill="FFFABB"/>
        </w:rPr>
        <w:t xml:space="preserve">Громковского сельского поселения </w:t>
      </w:r>
    </w:p>
    <w:p w:rsidR="00534EB1" w:rsidRPr="00534EB1" w:rsidRDefault="00534EB1" w:rsidP="00534EB1">
      <w:pPr>
        <w:pStyle w:val="ae"/>
        <w:jc w:val="right"/>
        <w:rPr>
          <w:rFonts w:ascii="Times New Roman" w:hAnsi="Times New Roman"/>
          <w:sz w:val="24"/>
          <w:szCs w:val="24"/>
        </w:rPr>
      </w:pPr>
      <w:r w:rsidRPr="00534EB1">
        <w:rPr>
          <w:rStyle w:val="af3"/>
          <w:rFonts w:ascii="Times New Roman" w:hAnsi="Times New Roman"/>
          <w:i w:val="0"/>
          <w:iCs w:val="0"/>
          <w:color w:val="22272F"/>
          <w:sz w:val="24"/>
          <w:szCs w:val="24"/>
          <w:shd w:val="clear" w:color="auto" w:fill="FFFABB"/>
        </w:rPr>
        <w:t>Руднянского муниципального района</w:t>
      </w:r>
      <w:r w:rsidRPr="00534EB1">
        <w:rPr>
          <w:rFonts w:ascii="Times New Roman" w:hAnsi="Times New Roman"/>
          <w:color w:val="22272F"/>
          <w:sz w:val="24"/>
          <w:szCs w:val="24"/>
        </w:rPr>
        <w:br/>
      </w:r>
      <w:r w:rsidRPr="00534EB1">
        <w:rPr>
          <w:rStyle w:val="af3"/>
          <w:rFonts w:ascii="Times New Roman" w:hAnsi="Times New Roman"/>
          <w:i w:val="0"/>
          <w:iCs w:val="0"/>
          <w:color w:val="22272F"/>
          <w:sz w:val="24"/>
          <w:szCs w:val="24"/>
          <w:shd w:val="clear" w:color="auto" w:fill="FFFABB"/>
        </w:rPr>
        <w:t>Волгоградской</w:t>
      </w:r>
      <w:r w:rsidRPr="00534EB1">
        <w:rPr>
          <w:rFonts w:ascii="Times New Roman" w:hAnsi="Times New Roman"/>
          <w:color w:val="22272F"/>
          <w:sz w:val="24"/>
          <w:szCs w:val="24"/>
          <w:shd w:val="clear" w:color="auto" w:fill="FFFFFF"/>
        </w:rPr>
        <w:t> области</w:t>
      </w:r>
      <w:r w:rsidR="00235DD4">
        <w:rPr>
          <w:rFonts w:ascii="Times New Roman" w:hAnsi="Times New Roman"/>
          <w:color w:val="22272F"/>
          <w:sz w:val="24"/>
          <w:szCs w:val="24"/>
          <w:shd w:val="clear" w:color="auto" w:fill="FFFFFF"/>
        </w:rPr>
        <w:t xml:space="preserve"> на 2021-2023гг.</w:t>
      </w:r>
      <w:r w:rsidRPr="00534EB1">
        <w:rPr>
          <w:rFonts w:ascii="Times New Roman" w:hAnsi="Times New Roman"/>
          <w:color w:val="22272F"/>
          <w:sz w:val="24"/>
          <w:szCs w:val="24"/>
          <w:shd w:val="clear" w:color="auto" w:fill="FFFFFF"/>
        </w:rPr>
        <w:t>"</w:t>
      </w:r>
    </w:p>
    <w:p w:rsidR="00534EB1" w:rsidRPr="00534EB1" w:rsidRDefault="00534EB1" w:rsidP="00534EB1">
      <w:pPr>
        <w:pStyle w:val="1"/>
        <w:rPr>
          <w:sz w:val="24"/>
          <w:szCs w:val="24"/>
        </w:rPr>
      </w:pPr>
      <w:r w:rsidRPr="00534EB1">
        <w:rPr>
          <w:sz w:val="24"/>
          <w:szCs w:val="24"/>
        </w:rPr>
        <w:t>Перечень</w:t>
      </w:r>
      <w:r w:rsidRPr="00534EB1">
        <w:rPr>
          <w:sz w:val="24"/>
          <w:szCs w:val="24"/>
        </w:rPr>
        <w:br/>
        <w:t>целевых показателей муниципальной программы "Развитие гражданского общества на территории Громковского сельского поселения Руднянского муниципального района Волгоградской области"</w:t>
      </w:r>
    </w:p>
    <w:p w:rsidR="00534EB1" w:rsidRPr="00534EB1" w:rsidRDefault="00534EB1" w:rsidP="00534EB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4440"/>
        <w:gridCol w:w="1418"/>
        <w:gridCol w:w="1276"/>
        <w:gridCol w:w="1275"/>
        <w:gridCol w:w="1201"/>
      </w:tblGrid>
      <w:tr w:rsidR="00534EB1" w:rsidRPr="00534EB1" w:rsidTr="00235DD4">
        <w:tc>
          <w:tcPr>
            <w:tcW w:w="550" w:type="dxa"/>
            <w:vMerge w:val="restart"/>
            <w:tcBorders>
              <w:top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N</w:t>
            </w:r>
            <w:r w:rsidRPr="00534EB1">
              <w:rPr>
                <w:rFonts w:ascii="Times New Roman" w:hAnsi="Times New Roman"/>
              </w:rPr>
              <w:br/>
            </w:r>
            <w:proofErr w:type="gramStart"/>
            <w:r w:rsidRPr="00534EB1">
              <w:rPr>
                <w:rFonts w:ascii="Times New Roman" w:hAnsi="Times New Roman"/>
              </w:rPr>
              <w:t>п</w:t>
            </w:r>
            <w:proofErr w:type="gramEnd"/>
            <w:r w:rsidRPr="00534EB1">
              <w:rPr>
                <w:rFonts w:ascii="Times New Roman" w:hAnsi="Times New Roman"/>
              </w:rPr>
              <w:t>/п</w:t>
            </w:r>
          </w:p>
        </w:tc>
        <w:tc>
          <w:tcPr>
            <w:tcW w:w="4440" w:type="dxa"/>
            <w:vMerge w:val="restart"/>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Единица измерения</w:t>
            </w:r>
          </w:p>
        </w:tc>
        <w:tc>
          <w:tcPr>
            <w:tcW w:w="3752" w:type="dxa"/>
            <w:gridSpan w:val="3"/>
            <w:tcBorders>
              <w:top w:val="single" w:sz="4" w:space="0" w:color="auto"/>
              <w:left w:val="single" w:sz="4" w:space="0" w:color="auto"/>
              <w:bottom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Значения целевых показателей</w:t>
            </w:r>
          </w:p>
        </w:tc>
      </w:tr>
      <w:tr w:rsidR="00235DD4" w:rsidRPr="00534EB1" w:rsidTr="00235DD4">
        <w:tc>
          <w:tcPr>
            <w:tcW w:w="550" w:type="dxa"/>
            <w:vMerge/>
            <w:tcBorders>
              <w:top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4440" w:type="dxa"/>
            <w:vMerge/>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r w:rsidRPr="00534EB1">
              <w:rPr>
                <w:rFonts w:ascii="Times New Roman" w:hAnsi="Times New Roman"/>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Pr>
                <w:rFonts w:ascii="Times New Roman" w:hAnsi="Times New Roman"/>
              </w:rPr>
              <w:t>2022</w:t>
            </w:r>
            <w:r w:rsidRPr="00534EB1">
              <w:rPr>
                <w:rFonts w:ascii="Times New Roman" w:hAnsi="Times New Roman"/>
              </w:rPr>
              <w:t xml:space="preserve"> год</w:t>
            </w:r>
          </w:p>
        </w:tc>
        <w:tc>
          <w:tcPr>
            <w:tcW w:w="1201" w:type="dxa"/>
            <w:tcBorders>
              <w:top w:val="single" w:sz="4" w:space="0" w:color="auto"/>
              <w:left w:val="single" w:sz="4" w:space="0" w:color="auto"/>
              <w:bottom w:val="single" w:sz="4" w:space="0" w:color="auto"/>
            </w:tcBorders>
          </w:tcPr>
          <w:p w:rsidR="00235DD4" w:rsidRPr="00534EB1" w:rsidRDefault="00235DD4" w:rsidP="00235DD4">
            <w:pPr>
              <w:pStyle w:val="ac"/>
              <w:jc w:val="center"/>
              <w:rPr>
                <w:rFonts w:ascii="Times New Roman" w:hAnsi="Times New Roman"/>
              </w:rPr>
            </w:pPr>
            <w:r>
              <w:rPr>
                <w:rFonts w:ascii="Times New Roman" w:hAnsi="Times New Roman"/>
              </w:rPr>
              <w:t>2023</w:t>
            </w:r>
            <w:r w:rsidRPr="00534EB1">
              <w:rPr>
                <w:rFonts w:ascii="Times New Roman" w:hAnsi="Times New Roman"/>
              </w:rPr>
              <w:t xml:space="preserve"> год</w:t>
            </w:r>
          </w:p>
        </w:tc>
      </w:tr>
      <w:tr w:rsidR="00235DD4" w:rsidRPr="00534EB1" w:rsidTr="00235DD4">
        <w:tc>
          <w:tcPr>
            <w:tcW w:w="550" w:type="dxa"/>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1</w:t>
            </w:r>
          </w:p>
        </w:tc>
        <w:tc>
          <w:tcPr>
            <w:tcW w:w="444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5</w:t>
            </w:r>
          </w:p>
        </w:tc>
        <w:tc>
          <w:tcPr>
            <w:tcW w:w="1201" w:type="dxa"/>
            <w:tcBorders>
              <w:top w:val="single" w:sz="4" w:space="0" w:color="auto"/>
              <w:left w:val="single" w:sz="4" w:space="0" w:color="auto"/>
              <w:bottom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6</w:t>
            </w:r>
          </w:p>
        </w:tc>
      </w:tr>
      <w:tr w:rsidR="00235DD4" w:rsidRPr="00534EB1" w:rsidTr="00784DC2">
        <w:tc>
          <w:tcPr>
            <w:tcW w:w="550" w:type="dxa"/>
            <w:tcBorders>
              <w:top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9610" w:type="dxa"/>
            <w:gridSpan w:val="5"/>
            <w:tcBorders>
              <w:top w:val="single" w:sz="4" w:space="0" w:color="auto"/>
              <w:left w:val="single" w:sz="4" w:space="0" w:color="auto"/>
              <w:bottom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Муниципальная программа "Развитие гражданского общества на территории Громковского сельского поселения Руднянского муниципального района Волгоградской области"</w:t>
            </w:r>
          </w:p>
        </w:tc>
      </w:tr>
      <w:tr w:rsidR="00235DD4" w:rsidRPr="00534EB1" w:rsidTr="00235DD4">
        <w:tc>
          <w:tcPr>
            <w:tcW w:w="550" w:type="dxa"/>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1.</w:t>
            </w:r>
          </w:p>
        </w:tc>
        <w:tc>
          <w:tcPr>
            <w:tcW w:w="444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 xml:space="preserve">Увеличение количества ТОС Громковского сельского поселения, получивших средства на развитие своих территорий посредством участия в конкурсах </w:t>
            </w:r>
          </w:p>
        </w:tc>
        <w:tc>
          <w:tcPr>
            <w:tcW w:w="1418"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единиц</w:t>
            </w:r>
          </w:p>
        </w:tc>
        <w:tc>
          <w:tcPr>
            <w:tcW w:w="1276"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0</w:t>
            </w:r>
          </w:p>
        </w:tc>
        <w:tc>
          <w:tcPr>
            <w:tcW w:w="1201" w:type="dxa"/>
            <w:tcBorders>
              <w:top w:val="single" w:sz="4" w:space="0" w:color="auto"/>
              <w:left w:val="single" w:sz="4" w:space="0" w:color="auto"/>
              <w:bottom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3</w:t>
            </w:r>
          </w:p>
        </w:tc>
      </w:tr>
      <w:tr w:rsidR="00235DD4" w:rsidRPr="00534EB1" w:rsidTr="00235DD4">
        <w:tc>
          <w:tcPr>
            <w:tcW w:w="550" w:type="dxa"/>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w:t>
            </w:r>
          </w:p>
        </w:tc>
        <w:tc>
          <w:tcPr>
            <w:tcW w:w="444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Степень удовлетворенности населения информационной открытостью органа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tabs>
                <w:tab w:val="left" w:pos="245"/>
                <w:tab w:val="center" w:pos="398"/>
              </w:tabs>
              <w:jc w:val="left"/>
              <w:rPr>
                <w:rFonts w:ascii="Times New Roman" w:hAnsi="Times New Roman"/>
              </w:rPr>
            </w:pPr>
            <w:r w:rsidRPr="00534EB1">
              <w:rPr>
                <w:rFonts w:ascii="Times New Roman" w:hAnsi="Times New Roman"/>
              </w:rPr>
              <w:tab/>
              <w:t>100</w:t>
            </w:r>
          </w:p>
        </w:tc>
        <w:tc>
          <w:tcPr>
            <w:tcW w:w="1275"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100</w:t>
            </w:r>
          </w:p>
        </w:tc>
        <w:tc>
          <w:tcPr>
            <w:tcW w:w="1201" w:type="dxa"/>
            <w:tcBorders>
              <w:top w:val="single" w:sz="4" w:space="0" w:color="auto"/>
              <w:left w:val="single" w:sz="4" w:space="0" w:color="auto"/>
              <w:bottom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100</w:t>
            </w:r>
          </w:p>
        </w:tc>
      </w:tr>
      <w:tr w:rsidR="00235DD4" w:rsidRPr="00534EB1" w:rsidTr="00235DD4">
        <w:tc>
          <w:tcPr>
            <w:tcW w:w="550" w:type="dxa"/>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3.</w:t>
            </w:r>
          </w:p>
        </w:tc>
        <w:tc>
          <w:tcPr>
            <w:tcW w:w="444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Доля увеличения тематических направлений, вошедших в мониторинг различных видов средств массовых коммуникаций и сайтов в сети «Интернет»</w:t>
            </w:r>
          </w:p>
        </w:tc>
        <w:tc>
          <w:tcPr>
            <w:tcW w:w="1418"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100</w:t>
            </w:r>
          </w:p>
        </w:tc>
        <w:tc>
          <w:tcPr>
            <w:tcW w:w="1201" w:type="dxa"/>
            <w:tcBorders>
              <w:top w:val="single" w:sz="4" w:space="0" w:color="auto"/>
              <w:left w:val="single" w:sz="4" w:space="0" w:color="auto"/>
              <w:bottom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100</w:t>
            </w:r>
          </w:p>
        </w:tc>
      </w:tr>
      <w:tr w:rsidR="00235DD4" w:rsidRPr="00534EB1" w:rsidTr="00784DC2">
        <w:tc>
          <w:tcPr>
            <w:tcW w:w="550" w:type="dxa"/>
            <w:tcBorders>
              <w:top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9610" w:type="dxa"/>
            <w:gridSpan w:val="5"/>
            <w:tcBorders>
              <w:top w:val="single" w:sz="4" w:space="0" w:color="auto"/>
              <w:left w:val="single" w:sz="4" w:space="0" w:color="auto"/>
              <w:bottom w:val="single" w:sz="4" w:space="0" w:color="auto"/>
            </w:tcBorders>
          </w:tcPr>
          <w:p w:rsidR="00235DD4" w:rsidRPr="00534EB1" w:rsidRDefault="00D857B9" w:rsidP="00235DD4">
            <w:pPr>
              <w:pStyle w:val="ac"/>
              <w:jc w:val="center"/>
              <w:rPr>
                <w:rFonts w:ascii="Times New Roman" w:hAnsi="Times New Roman"/>
              </w:rPr>
            </w:pPr>
            <w:hyperlink w:anchor="sub_20000" w:history="1">
              <w:r w:rsidR="00235DD4" w:rsidRPr="00534EB1">
                <w:rPr>
                  <w:rStyle w:val="af8"/>
                  <w:rFonts w:ascii="Times New Roman" w:hAnsi="Times New Roman"/>
                </w:rPr>
                <w:t>Подпрограмма</w:t>
              </w:r>
            </w:hyperlink>
            <w:r w:rsidR="00235DD4" w:rsidRPr="00534EB1">
              <w:rPr>
                <w:rFonts w:ascii="Times New Roman" w:hAnsi="Times New Roman"/>
              </w:rPr>
              <w:t xml:space="preserve"> "Развитие и совершенствование системы территориального общественного самоуправления Громковского сельского поселения Руднянского муниципального района Волгоградской области"</w:t>
            </w:r>
          </w:p>
        </w:tc>
      </w:tr>
      <w:tr w:rsidR="00235DD4" w:rsidRPr="00534EB1" w:rsidTr="00235DD4">
        <w:tc>
          <w:tcPr>
            <w:tcW w:w="550" w:type="dxa"/>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4.</w:t>
            </w:r>
          </w:p>
        </w:tc>
        <w:tc>
          <w:tcPr>
            <w:tcW w:w="444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Увеличение количества ТОС Громковского сельского поселения, получивших средства на развитие своих территорий посредством участия в конкурсах</w:t>
            </w:r>
          </w:p>
        </w:tc>
        <w:tc>
          <w:tcPr>
            <w:tcW w:w="1418"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единиц</w:t>
            </w:r>
          </w:p>
        </w:tc>
        <w:tc>
          <w:tcPr>
            <w:tcW w:w="1276"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0</w:t>
            </w:r>
          </w:p>
        </w:tc>
        <w:tc>
          <w:tcPr>
            <w:tcW w:w="1201" w:type="dxa"/>
            <w:tcBorders>
              <w:top w:val="single" w:sz="4" w:space="0" w:color="auto"/>
              <w:left w:val="single" w:sz="4" w:space="0" w:color="auto"/>
              <w:bottom w:val="single" w:sz="4" w:space="0" w:color="auto"/>
            </w:tcBorders>
          </w:tcPr>
          <w:p w:rsidR="00235DD4" w:rsidRPr="00534EB1" w:rsidRDefault="00235DD4" w:rsidP="00235DD4">
            <w:pPr>
              <w:pStyle w:val="ac"/>
              <w:jc w:val="center"/>
              <w:rPr>
                <w:rFonts w:ascii="Times New Roman" w:hAnsi="Times New Roman"/>
              </w:rPr>
            </w:pPr>
            <w:r>
              <w:rPr>
                <w:rFonts w:ascii="Times New Roman" w:hAnsi="Times New Roman"/>
              </w:rPr>
              <w:t>2</w:t>
            </w:r>
          </w:p>
        </w:tc>
      </w:tr>
      <w:tr w:rsidR="00235DD4" w:rsidRPr="00534EB1" w:rsidTr="00784DC2">
        <w:tc>
          <w:tcPr>
            <w:tcW w:w="10160" w:type="dxa"/>
            <w:gridSpan w:val="6"/>
            <w:tcBorders>
              <w:top w:val="single" w:sz="4" w:space="0" w:color="auto"/>
              <w:bottom w:val="single" w:sz="4" w:space="0" w:color="auto"/>
            </w:tcBorders>
          </w:tcPr>
          <w:p w:rsidR="00235DD4" w:rsidRPr="00534EB1" w:rsidRDefault="00D857B9" w:rsidP="00235DD4">
            <w:pPr>
              <w:pStyle w:val="ac"/>
              <w:jc w:val="center"/>
              <w:rPr>
                <w:rFonts w:ascii="Times New Roman" w:hAnsi="Times New Roman"/>
              </w:rPr>
            </w:pPr>
            <w:hyperlink w:anchor="sub_30000" w:history="1">
              <w:r w:rsidR="00235DD4" w:rsidRPr="00534EB1">
                <w:rPr>
                  <w:rStyle w:val="af8"/>
                  <w:rFonts w:ascii="Times New Roman" w:hAnsi="Times New Roman"/>
                </w:rPr>
                <w:t>Подпрограмма</w:t>
              </w:r>
            </w:hyperlink>
            <w:r w:rsidR="00235DD4" w:rsidRPr="00534EB1">
              <w:rPr>
                <w:rFonts w:ascii="Times New Roman" w:hAnsi="Times New Roman"/>
              </w:rPr>
              <w:t xml:space="preserve"> "Реализация информационной политики на территории Громковского сельского поселения Руднянского муниципального района Волгоградской области"</w:t>
            </w:r>
          </w:p>
        </w:tc>
      </w:tr>
      <w:tr w:rsidR="00235DD4" w:rsidRPr="00534EB1" w:rsidTr="00235DD4">
        <w:tc>
          <w:tcPr>
            <w:tcW w:w="550" w:type="dxa"/>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5.</w:t>
            </w:r>
          </w:p>
        </w:tc>
        <w:tc>
          <w:tcPr>
            <w:tcW w:w="444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Степень удовлетворенности населения информационной открытостью органа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tabs>
                <w:tab w:val="left" w:pos="245"/>
                <w:tab w:val="center" w:pos="398"/>
              </w:tabs>
              <w:jc w:val="left"/>
              <w:rPr>
                <w:rFonts w:ascii="Times New Roman" w:hAnsi="Times New Roman"/>
              </w:rPr>
            </w:pPr>
            <w:r w:rsidRPr="00534EB1">
              <w:rPr>
                <w:rFonts w:ascii="Times New Roman" w:hAnsi="Times New Roman"/>
              </w:rPr>
              <w:tab/>
              <w:t>100</w:t>
            </w:r>
          </w:p>
        </w:tc>
        <w:tc>
          <w:tcPr>
            <w:tcW w:w="1275"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100</w:t>
            </w:r>
          </w:p>
        </w:tc>
        <w:tc>
          <w:tcPr>
            <w:tcW w:w="1201" w:type="dxa"/>
            <w:tcBorders>
              <w:top w:val="single" w:sz="4" w:space="0" w:color="auto"/>
              <w:left w:val="single" w:sz="4" w:space="0" w:color="auto"/>
              <w:bottom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100</w:t>
            </w:r>
          </w:p>
        </w:tc>
      </w:tr>
      <w:tr w:rsidR="00235DD4" w:rsidRPr="00534EB1" w:rsidTr="00235DD4">
        <w:tc>
          <w:tcPr>
            <w:tcW w:w="550" w:type="dxa"/>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6.</w:t>
            </w:r>
          </w:p>
        </w:tc>
        <w:tc>
          <w:tcPr>
            <w:tcW w:w="444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Доля увеличения тематических направлений, вошедших в мониторинг различных видов средств массовых коммуникаций и сайтов в сети «Интернет»</w:t>
            </w:r>
          </w:p>
        </w:tc>
        <w:tc>
          <w:tcPr>
            <w:tcW w:w="1418"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процентов</w:t>
            </w:r>
          </w:p>
        </w:tc>
        <w:tc>
          <w:tcPr>
            <w:tcW w:w="1276"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100</w:t>
            </w:r>
          </w:p>
        </w:tc>
        <w:tc>
          <w:tcPr>
            <w:tcW w:w="1201" w:type="dxa"/>
            <w:tcBorders>
              <w:top w:val="single" w:sz="4" w:space="0" w:color="auto"/>
              <w:left w:val="single" w:sz="4" w:space="0" w:color="auto"/>
              <w:bottom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100</w:t>
            </w:r>
          </w:p>
        </w:tc>
      </w:tr>
    </w:tbl>
    <w:p w:rsidR="00534EB1" w:rsidRPr="00534EB1" w:rsidRDefault="00534EB1" w:rsidP="00534EB1">
      <w:pPr>
        <w:pStyle w:val="ae"/>
        <w:jc w:val="right"/>
        <w:rPr>
          <w:rStyle w:val="af3"/>
          <w:rFonts w:ascii="Times New Roman" w:hAnsi="Times New Roman"/>
          <w:i w:val="0"/>
          <w:iCs w:val="0"/>
          <w:color w:val="22272F"/>
          <w:sz w:val="24"/>
          <w:szCs w:val="24"/>
          <w:shd w:val="clear" w:color="auto" w:fill="FFFABB"/>
        </w:rPr>
      </w:pPr>
      <w:bookmarkStart w:id="10" w:name="sub_1200"/>
      <w:r w:rsidRPr="00534EB1">
        <w:rPr>
          <w:rStyle w:val="ab"/>
          <w:rFonts w:ascii="Times New Roman" w:hAnsi="Times New Roman"/>
          <w:sz w:val="24"/>
          <w:szCs w:val="24"/>
        </w:rPr>
        <w:lastRenderedPageBreak/>
        <w:t>Приложение 2</w:t>
      </w:r>
      <w:r w:rsidRPr="00534EB1">
        <w:rPr>
          <w:rStyle w:val="ab"/>
          <w:rFonts w:ascii="Times New Roman" w:hAnsi="Times New Roman"/>
          <w:sz w:val="24"/>
          <w:szCs w:val="24"/>
        </w:rPr>
        <w:br/>
      </w:r>
      <w:bookmarkEnd w:id="10"/>
      <w:r w:rsidRPr="00534EB1">
        <w:rPr>
          <w:rFonts w:ascii="Times New Roman" w:hAnsi="Times New Roman"/>
          <w:color w:val="22272F"/>
          <w:sz w:val="24"/>
          <w:szCs w:val="24"/>
          <w:shd w:val="clear" w:color="auto" w:fill="FFFFFF"/>
        </w:rPr>
        <w:t>к </w:t>
      </w:r>
      <w:hyperlink r:id="rId14" w:anchor="/document/48543906/entry/1000" w:history="1">
        <w:r w:rsidRPr="00534EB1">
          <w:rPr>
            <w:rStyle w:val="a3"/>
            <w:rFonts w:ascii="Times New Roman" w:hAnsi="Times New Roman"/>
            <w:color w:val="734C9B"/>
            <w:sz w:val="24"/>
            <w:szCs w:val="24"/>
            <w:shd w:val="clear" w:color="auto" w:fill="FFFFFF"/>
          </w:rPr>
          <w:t>муниципальной программе</w:t>
        </w:r>
      </w:hyperlink>
      <w:r w:rsidRPr="00534EB1">
        <w:rPr>
          <w:rFonts w:ascii="Times New Roman" w:hAnsi="Times New Roman"/>
          <w:color w:val="22272F"/>
          <w:sz w:val="24"/>
          <w:szCs w:val="24"/>
        </w:rPr>
        <w:br/>
      </w:r>
      <w:r w:rsidRPr="00534EB1">
        <w:rPr>
          <w:rFonts w:ascii="Times New Roman" w:hAnsi="Times New Roman"/>
          <w:color w:val="22272F"/>
          <w:sz w:val="24"/>
          <w:szCs w:val="24"/>
          <w:shd w:val="clear" w:color="auto" w:fill="FFFFFF"/>
        </w:rPr>
        <w:t>"</w:t>
      </w:r>
      <w:r w:rsidRPr="00534EB1">
        <w:rPr>
          <w:rStyle w:val="af3"/>
          <w:rFonts w:ascii="Times New Roman" w:hAnsi="Times New Roman"/>
          <w:i w:val="0"/>
          <w:iCs w:val="0"/>
          <w:color w:val="22272F"/>
          <w:sz w:val="24"/>
          <w:szCs w:val="24"/>
          <w:shd w:val="clear" w:color="auto" w:fill="FFFABB"/>
        </w:rPr>
        <w:t>Развитие</w:t>
      </w:r>
      <w:r w:rsidRPr="00534EB1">
        <w:rPr>
          <w:rFonts w:ascii="Times New Roman" w:hAnsi="Times New Roman"/>
          <w:color w:val="22272F"/>
          <w:sz w:val="24"/>
          <w:szCs w:val="24"/>
        </w:rPr>
        <w:br/>
      </w:r>
      <w:r w:rsidRPr="00534EB1">
        <w:rPr>
          <w:rStyle w:val="af3"/>
          <w:rFonts w:ascii="Times New Roman" w:hAnsi="Times New Roman"/>
          <w:i w:val="0"/>
          <w:iCs w:val="0"/>
          <w:color w:val="22272F"/>
          <w:sz w:val="24"/>
          <w:szCs w:val="24"/>
          <w:shd w:val="clear" w:color="auto" w:fill="FFFABB"/>
        </w:rPr>
        <w:t>гражданского</w:t>
      </w:r>
      <w:r w:rsidRPr="00534EB1">
        <w:rPr>
          <w:rFonts w:ascii="Times New Roman" w:hAnsi="Times New Roman"/>
          <w:color w:val="22272F"/>
          <w:sz w:val="24"/>
          <w:szCs w:val="24"/>
          <w:shd w:val="clear" w:color="auto" w:fill="FFFFFF"/>
        </w:rPr>
        <w:t> </w:t>
      </w:r>
      <w:r w:rsidRPr="00534EB1">
        <w:rPr>
          <w:rStyle w:val="af3"/>
          <w:rFonts w:ascii="Times New Roman" w:hAnsi="Times New Roman"/>
          <w:i w:val="0"/>
          <w:iCs w:val="0"/>
          <w:color w:val="22272F"/>
          <w:sz w:val="24"/>
          <w:szCs w:val="24"/>
          <w:shd w:val="clear" w:color="auto" w:fill="FFFABB"/>
        </w:rPr>
        <w:t>общества</w:t>
      </w:r>
      <w:r w:rsidRPr="00534EB1">
        <w:rPr>
          <w:rFonts w:ascii="Times New Roman" w:hAnsi="Times New Roman"/>
          <w:color w:val="22272F"/>
          <w:sz w:val="24"/>
          <w:szCs w:val="24"/>
          <w:shd w:val="clear" w:color="auto" w:fill="FFFFFF"/>
        </w:rPr>
        <w:t> на </w:t>
      </w:r>
      <w:r w:rsidRPr="00534EB1">
        <w:rPr>
          <w:rStyle w:val="af3"/>
          <w:rFonts w:ascii="Times New Roman" w:hAnsi="Times New Roman"/>
          <w:i w:val="0"/>
          <w:iCs w:val="0"/>
          <w:color w:val="22272F"/>
          <w:sz w:val="24"/>
          <w:szCs w:val="24"/>
          <w:shd w:val="clear" w:color="auto" w:fill="FFFABB"/>
        </w:rPr>
        <w:t xml:space="preserve">территории </w:t>
      </w:r>
    </w:p>
    <w:p w:rsidR="00534EB1" w:rsidRPr="00534EB1" w:rsidRDefault="00534EB1" w:rsidP="00534EB1">
      <w:pPr>
        <w:pStyle w:val="ae"/>
        <w:jc w:val="right"/>
        <w:rPr>
          <w:rFonts w:ascii="Times New Roman" w:hAnsi="Times New Roman"/>
          <w:sz w:val="24"/>
          <w:szCs w:val="24"/>
        </w:rPr>
      </w:pPr>
      <w:r w:rsidRPr="00534EB1">
        <w:rPr>
          <w:rStyle w:val="af3"/>
          <w:rFonts w:ascii="Times New Roman" w:hAnsi="Times New Roman"/>
          <w:i w:val="0"/>
          <w:iCs w:val="0"/>
          <w:color w:val="22272F"/>
          <w:sz w:val="24"/>
          <w:szCs w:val="24"/>
          <w:shd w:val="clear" w:color="auto" w:fill="FFFABB"/>
        </w:rPr>
        <w:t>Громковского сельского поселения</w:t>
      </w:r>
      <w:r w:rsidRPr="00534EB1">
        <w:rPr>
          <w:rFonts w:ascii="Times New Roman" w:hAnsi="Times New Roman"/>
          <w:sz w:val="24"/>
          <w:szCs w:val="24"/>
        </w:rPr>
        <w:t xml:space="preserve"> </w:t>
      </w:r>
    </w:p>
    <w:p w:rsidR="00534EB1" w:rsidRPr="00534EB1" w:rsidRDefault="00534EB1" w:rsidP="00534EB1">
      <w:pPr>
        <w:pStyle w:val="ae"/>
        <w:jc w:val="right"/>
        <w:rPr>
          <w:rFonts w:ascii="Times New Roman" w:hAnsi="Times New Roman"/>
          <w:sz w:val="24"/>
          <w:szCs w:val="24"/>
        </w:rPr>
      </w:pPr>
      <w:r w:rsidRPr="00534EB1">
        <w:rPr>
          <w:rFonts w:ascii="Times New Roman" w:hAnsi="Times New Roman"/>
          <w:sz w:val="24"/>
          <w:szCs w:val="24"/>
        </w:rPr>
        <w:t>Руднянского муниципального района</w:t>
      </w:r>
      <w:r w:rsidRPr="00534EB1">
        <w:rPr>
          <w:rFonts w:ascii="Times New Roman" w:hAnsi="Times New Roman"/>
          <w:color w:val="22272F"/>
          <w:sz w:val="24"/>
          <w:szCs w:val="24"/>
        </w:rPr>
        <w:br/>
      </w:r>
      <w:r w:rsidRPr="00534EB1">
        <w:rPr>
          <w:rStyle w:val="af3"/>
          <w:rFonts w:ascii="Times New Roman" w:hAnsi="Times New Roman"/>
          <w:i w:val="0"/>
          <w:iCs w:val="0"/>
          <w:color w:val="22272F"/>
          <w:sz w:val="24"/>
          <w:szCs w:val="24"/>
          <w:shd w:val="clear" w:color="auto" w:fill="FFFABB"/>
        </w:rPr>
        <w:t>Волгоградской</w:t>
      </w:r>
      <w:r w:rsidRPr="00534EB1">
        <w:rPr>
          <w:rFonts w:ascii="Times New Roman" w:hAnsi="Times New Roman"/>
          <w:color w:val="22272F"/>
          <w:sz w:val="24"/>
          <w:szCs w:val="24"/>
          <w:shd w:val="clear" w:color="auto" w:fill="FFFFFF"/>
        </w:rPr>
        <w:t> области</w:t>
      </w:r>
      <w:r w:rsidR="00235DD4">
        <w:rPr>
          <w:rFonts w:ascii="Times New Roman" w:hAnsi="Times New Roman"/>
          <w:color w:val="22272F"/>
          <w:sz w:val="24"/>
          <w:szCs w:val="24"/>
          <w:shd w:val="clear" w:color="auto" w:fill="FFFFFF"/>
        </w:rPr>
        <w:t xml:space="preserve"> на 2021-2023гг.</w:t>
      </w:r>
      <w:r w:rsidRPr="00534EB1">
        <w:rPr>
          <w:rFonts w:ascii="Times New Roman" w:hAnsi="Times New Roman"/>
          <w:color w:val="22272F"/>
          <w:sz w:val="24"/>
          <w:szCs w:val="24"/>
          <w:shd w:val="clear" w:color="auto" w:fill="FFFFFF"/>
        </w:rPr>
        <w:t>"</w:t>
      </w:r>
    </w:p>
    <w:p w:rsidR="00534EB1" w:rsidRPr="00534EB1" w:rsidRDefault="00534EB1" w:rsidP="00534EB1">
      <w:pPr>
        <w:jc w:val="right"/>
        <w:rPr>
          <w:sz w:val="24"/>
          <w:szCs w:val="24"/>
        </w:rPr>
      </w:pPr>
    </w:p>
    <w:p w:rsidR="00534EB1" w:rsidRPr="00534EB1" w:rsidRDefault="00534EB1" w:rsidP="00534EB1">
      <w:pPr>
        <w:pStyle w:val="1"/>
        <w:rPr>
          <w:sz w:val="24"/>
          <w:szCs w:val="24"/>
        </w:rPr>
      </w:pPr>
      <w:r w:rsidRPr="00534EB1">
        <w:rPr>
          <w:sz w:val="24"/>
          <w:szCs w:val="24"/>
        </w:rPr>
        <w:t>Перечень</w:t>
      </w:r>
      <w:r w:rsidRPr="00534EB1">
        <w:rPr>
          <w:sz w:val="24"/>
          <w:szCs w:val="24"/>
        </w:rPr>
        <w:br/>
        <w:t>мероприятий муниципальной программы "Развитие гражданского общества на территории Громковского сельского поселения Руднянского муниципального района Волгоградской области</w:t>
      </w:r>
      <w:r w:rsidR="00235DD4">
        <w:rPr>
          <w:sz w:val="24"/>
          <w:szCs w:val="24"/>
        </w:rPr>
        <w:t xml:space="preserve"> на 2021-2023гг.</w:t>
      </w:r>
      <w:r w:rsidRPr="00534EB1">
        <w:rPr>
          <w:sz w:val="24"/>
          <w:szCs w:val="24"/>
        </w:rPr>
        <w:t>"</w:t>
      </w:r>
    </w:p>
    <w:p w:rsidR="00534EB1" w:rsidRPr="00534EB1" w:rsidRDefault="00534EB1" w:rsidP="00534EB1">
      <w:pPr>
        <w:rPr>
          <w:sz w:val="24"/>
          <w:szCs w:val="24"/>
        </w:rPr>
      </w:pPr>
    </w:p>
    <w:p w:rsidR="00534EB1" w:rsidRPr="00534EB1" w:rsidRDefault="00534EB1" w:rsidP="00534EB1">
      <w:pPr>
        <w:rPr>
          <w:sz w:val="24"/>
          <w:szCs w:val="24"/>
        </w:rPr>
        <w:sectPr w:rsidR="00534EB1" w:rsidRPr="00534EB1">
          <w:pgSz w:w="11900" w:h="16800"/>
          <w:pgMar w:top="1440" w:right="800" w:bottom="1440" w:left="800" w:header="720" w:footer="720" w:gutter="0"/>
          <w:cols w:space="720"/>
          <w:noEndnote/>
        </w:sectPr>
      </w:pPr>
    </w:p>
    <w:tbl>
      <w:tblPr>
        <w:tblW w:w="14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2900"/>
        <w:gridCol w:w="2040"/>
        <w:gridCol w:w="920"/>
        <w:gridCol w:w="1080"/>
        <w:gridCol w:w="960"/>
        <w:gridCol w:w="1080"/>
        <w:gridCol w:w="960"/>
        <w:gridCol w:w="1200"/>
        <w:gridCol w:w="2481"/>
      </w:tblGrid>
      <w:tr w:rsidR="00534EB1" w:rsidRPr="00534EB1" w:rsidTr="00784DC2">
        <w:tc>
          <w:tcPr>
            <w:tcW w:w="748" w:type="dxa"/>
            <w:vMerge w:val="restart"/>
            <w:tcBorders>
              <w:top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lastRenderedPageBreak/>
              <w:t>N</w:t>
            </w:r>
            <w:r w:rsidRPr="00534EB1">
              <w:rPr>
                <w:rFonts w:ascii="Times New Roman" w:hAnsi="Times New Roman"/>
              </w:rPr>
              <w:br/>
            </w:r>
            <w:proofErr w:type="gramStart"/>
            <w:r w:rsidRPr="00534EB1">
              <w:rPr>
                <w:rFonts w:ascii="Times New Roman" w:hAnsi="Times New Roman"/>
              </w:rPr>
              <w:t>п</w:t>
            </w:r>
            <w:proofErr w:type="gramEnd"/>
            <w:r w:rsidRPr="00534EB1">
              <w:rPr>
                <w:rFonts w:ascii="Times New Roman" w:hAnsi="Times New Roman"/>
              </w:rPr>
              <w:t>/п</w:t>
            </w:r>
          </w:p>
        </w:tc>
        <w:tc>
          <w:tcPr>
            <w:tcW w:w="2900" w:type="dxa"/>
            <w:vMerge w:val="restart"/>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Наименование основного мероприятия, мероприятия</w:t>
            </w:r>
          </w:p>
        </w:tc>
        <w:tc>
          <w:tcPr>
            <w:tcW w:w="2040" w:type="dxa"/>
            <w:vMerge w:val="restart"/>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Ответственный исполнитель, соисполнитель муниципальной программы, подпрограммы</w:t>
            </w:r>
          </w:p>
        </w:tc>
        <w:tc>
          <w:tcPr>
            <w:tcW w:w="920" w:type="dxa"/>
            <w:vMerge w:val="restart"/>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Год реализации</w:t>
            </w:r>
          </w:p>
        </w:tc>
        <w:tc>
          <w:tcPr>
            <w:tcW w:w="5280" w:type="dxa"/>
            <w:gridSpan w:val="5"/>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Объемы и источники финансирования (тыс. рублей)</w:t>
            </w:r>
          </w:p>
        </w:tc>
        <w:tc>
          <w:tcPr>
            <w:tcW w:w="2481" w:type="dxa"/>
            <w:vMerge w:val="restart"/>
            <w:tcBorders>
              <w:top w:val="single" w:sz="4" w:space="0" w:color="auto"/>
              <w:left w:val="single" w:sz="4" w:space="0" w:color="auto"/>
              <w:bottom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Непосредственные результаты реализации мероприятия</w:t>
            </w:r>
          </w:p>
        </w:tc>
      </w:tr>
      <w:tr w:rsidR="00534EB1" w:rsidRPr="00534EB1" w:rsidTr="00784DC2">
        <w:tc>
          <w:tcPr>
            <w:tcW w:w="748" w:type="dxa"/>
            <w:vMerge/>
            <w:tcBorders>
              <w:top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2900" w:type="dxa"/>
            <w:vMerge/>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2040" w:type="dxa"/>
            <w:vMerge/>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920" w:type="dxa"/>
            <w:vMerge/>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1080" w:type="dxa"/>
            <w:vMerge w:val="restart"/>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всего</w:t>
            </w:r>
          </w:p>
        </w:tc>
        <w:tc>
          <w:tcPr>
            <w:tcW w:w="4200" w:type="dxa"/>
            <w:gridSpan w:val="4"/>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в том числе</w:t>
            </w:r>
          </w:p>
        </w:tc>
        <w:tc>
          <w:tcPr>
            <w:tcW w:w="2481" w:type="dxa"/>
            <w:vMerge/>
            <w:tcBorders>
              <w:top w:val="single" w:sz="4" w:space="0" w:color="auto"/>
              <w:left w:val="single" w:sz="4" w:space="0" w:color="auto"/>
              <w:bottom w:val="single" w:sz="4" w:space="0" w:color="auto"/>
              <w:right w:val="nil"/>
            </w:tcBorders>
          </w:tcPr>
          <w:p w:rsidR="00534EB1" w:rsidRPr="00534EB1" w:rsidRDefault="00534EB1" w:rsidP="00784DC2">
            <w:pPr>
              <w:pStyle w:val="ac"/>
              <w:rPr>
                <w:rFonts w:ascii="Times New Roman" w:hAnsi="Times New Roman"/>
              </w:rPr>
            </w:pPr>
          </w:p>
        </w:tc>
      </w:tr>
      <w:tr w:rsidR="00534EB1" w:rsidRPr="00534EB1" w:rsidTr="00784DC2">
        <w:tc>
          <w:tcPr>
            <w:tcW w:w="748" w:type="dxa"/>
            <w:vMerge/>
            <w:tcBorders>
              <w:top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2900" w:type="dxa"/>
            <w:vMerge/>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2040" w:type="dxa"/>
            <w:vMerge/>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920" w:type="dxa"/>
            <w:vMerge/>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местный бюджет</w:t>
            </w:r>
          </w:p>
        </w:tc>
        <w:tc>
          <w:tcPr>
            <w:tcW w:w="120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внебюджетные источники</w:t>
            </w:r>
          </w:p>
        </w:tc>
        <w:tc>
          <w:tcPr>
            <w:tcW w:w="2481" w:type="dxa"/>
            <w:vMerge/>
            <w:tcBorders>
              <w:top w:val="single" w:sz="4" w:space="0" w:color="auto"/>
              <w:left w:val="single" w:sz="4" w:space="0" w:color="auto"/>
              <w:bottom w:val="single" w:sz="4" w:space="0" w:color="auto"/>
              <w:right w:val="nil"/>
            </w:tcBorders>
          </w:tcPr>
          <w:p w:rsidR="00534EB1" w:rsidRPr="00534EB1" w:rsidRDefault="00534EB1" w:rsidP="00784DC2">
            <w:pPr>
              <w:pStyle w:val="ac"/>
              <w:rPr>
                <w:rFonts w:ascii="Times New Roman" w:hAnsi="Times New Roman"/>
              </w:rPr>
            </w:pPr>
          </w:p>
        </w:tc>
      </w:tr>
      <w:tr w:rsidR="00534EB1" w:rsidRPr="00534EB1" w:rsidTr="00784DC2">
        <w:tc>
          <w:tcPr>
            <w:tcW w:w="748" w:type="dxa"/>
            <w:tcBorders>
              <w:top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1</w:t>
            </w:r>
          </w:p>
        </w:tc>
        <w:tc>
          <w:tcPr>
            <w:tcW w:w="290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2</w:t>
            </w:r>
          </w:p>
        </w:tc>
        <w:tc>
          <w:tcPr>
            <w:tcW w:w="204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3</w:t>
            </w:r>
          </w:p>
        </w:tc>
        <w:tc>
          <w:tcPr>
            <w:tcW w:w="92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4</w:t>
            </w:r>
          </w:p>
        </w:tc>
        <w:tc>
          <w:tcPr>
            <w:tcW w:w="108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5</w:t>
            </w:r>
          </w:p>
        </w:tc>
        <w:tc>
          <w:tcPr>
            <w:tcW w:w="96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6</w:t>
            </w:r>
          </w:p>
        </w:tc>
        <w:tc>
          <w:tcPr>
            <w:tcW w:w="108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7</w:t>
            </w:r>
          </w:p>
        </w:tc>
        <w:tc>
          <w:tcPr>
            <w:tcW w:w="96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8</w:t>
            </w:r>
          </w:p>
        </w:tc>
        <w:tc>
          <w:tcPr>
            <w:tcW w:w="120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9</w:t>
            </w:r>
          </w:p>
        </w:tc>
        <w:tc>
          <w:tcPr>
            <w:tcW w:w="2481" w:type="dxa"/>
            <w:tcBorders>
              <w:top w:val="single" w:sz="4" w:space="0" w:color="auto"/>
              <w:left w:val="single" w:sz="4" w:space="0" w:color="auto"/>
              <w:bottom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10</w:t>
            </w:r>
          </w:p>
        </w:tc>
      </w:tr>
      <w:tr w:rsidR="00534EB1" w:rsidRPr="00534EB1" w:rsidTr="00784DC2">
        <w:tc>
          <w:tcPr>
            <w:tcW w:w="748" w:type="dxa"/>
            <w:tcBorders>
              <w:top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13621" w:type="dxa"/>
            <w:gridSpan w:val="9"/>
            <w:tcBorders>
              <w:top w:val="single" w:sz="4" w:space="0" w:color="auto"/>
              <w:left w:val="single" w:sz="4" w:space="0" w:color="auto"/>
              <w:bottom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Муниципальная программа Волгоградской области "Развитие гражданского общества на территории Громковского сельского поселения Руднянского муниципального района Волгоградской области"</w:t>
            </w:r>
          </w:p>
        </w:tc>
      </w:tr>
      <w:tr w:rsidR="00534EB1" w:rsidRPr="00534EB1" w:rsidTr="00784DC2">
        <w:tc>
          <w:tcPr>
            <w:tcW w:w="748" w:type="dxa"/>
            <w:tcBorders>
              <w:top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290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d"/>
              <w:rPr>
                <w:rFonts w:ascii="Times New Roman" w:hAnsi="Times New Roman"/>
              </w:rPr>
            </w:pPr>
            <w:r w:rsidRPr="00534EB1">
              <w:rPr>
                <w:rFonts w:ascii="Times New Roman" w:hAnsi="Times New Roman"/>
              </w:rPr>
              <w:t>Всего по муниципальной программе</w:t>
            </w:r>
          </w:p>
        </w:tc>
        <w:tc>
          <w:tcPr>
            <w:tcW w:w="204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20</w:t>
            </w:r>
            <w:r w:rsidR="00235DD4">
              <w:rPr>
                <w:rFonts w:ascii="Times New Roman" w:hAnsi="Times New Roman"/>
              </w:rPr>
              <w:t>21</w:t>
            </w:r>
          </w:p>
          <w:p w:rsidR="00534EB1" w:rsidRPr="00534EB1" w:rsidRDefault="00534EB1" w:rsidP="00784DC2">
            <w:pPr>
              <w:pStyle w:val="ac"/>
              <w:jc w:val="center"/>
              <w:rPr>
                <w:rFonts w:ascii="Times New Roman" w:hAnsi="Times New Roman"/>
              </w:rPr>
            </w:pPr>
            <w:r w:rsidRPr="00534EB1">
              <w:rPr>
                <w:rFonts w:ascii="Times New Roman" w:hAnsi="Times New Roman"/>
              </w:rPr>
              <w:t>20</w:t>
            </w:r>
            <w:r w:rsidR="00235DD4">
              <w:rPr>
                <w:rFonts w:ascii="Times New Roman" w:hAnsi="Times New Roman"/>
              </w:rPr>
              <w:t>22</w:t>
            </w:r>
          </w:p>
          <w:p w:rsidR="00534EB1" w:rsidRPr="00534EB1" w:rsidRDefault="00534EB1" w:rsidP="00235DD4">
            <w:pPr>
              <w:pStyle w:val="ac"/>
              <w:jc w:val="center"/>
              <w:rPr>
                <w:rFonts w:ascii="Times New Roman" w:hAnsi="Times New Roman"/>
              </w:rPr>
            </w:pPr>
            <w:r w:rsidRPr="00534EB1">
              <w:rPr>
                <w:rFonts w:ascii="Times New Roman" w:hAnsi="Times New Roman"/>
              </w:rPr>
              <w:t>20</w:t>
            </w:r>
            <w:r w:rsidR="00235DD4">
              <w:rPr>
                <w:rFonts w:ascii="Times New Roman" w:hAnsi="Times New Roman"/>
              </w:rPr>
              <w:t>23</w:t>
            </w:r>
          </w:p>
        </w:tc>
        <w:tc>
          <w:tcPr>
            <w:tcW w:w="1080" w:type="dxa"/>
            <w:tcBorders>
              <w:top w:val="single" w:sz="4" w:space="0" w:color="auto"/>
              <w:left w:val="single" w:sz="4" w:space="0" w:color="auto"/>
              <w:bottom w:val="single" w:sz="4" w:space="0" w:color="auto"/>
              <w:right w:val="single" w:sz="4" w:space="0" w:color="auto"/>
            </w:tcBorders>
          </w:tcPr>
          <w:p w:rsidR="00534EB1" w:rsidRPr="00534EB1" w:rsidRDefault="00235DD4" w:rsidP="00784DC2">
            <w:pPr>
              <w:pStyle w:val="ac"/>
              <w:jc w:val="center"/>
              <w:rPr>
                <w:rFonts w:ascii="Times New Roman" w:hAnsi="Times New Roman"/>
              </w:rPr>
            </w:pPr>
            <w:r>
              <w:rPr>
                <w:rFonts w:ascii="Times New Roman" w:hAnsi="Times New Roman"/>
              </w:rPr>
              <w:t>65,0</w:t>
            </w:r>
          </w:p>
          <w:p w:rsidR="00534EB1" w:rsidRPr="00534EB1" w:rsidRDefault="00534EB1" w:rsidP="00784DC2">
            <w:pPr>
              <w:pStyle w:val="ac"/>
              <w:jc w:val="center"/>
              <w:rPr>
                <w:rFonts w:ascii="Times New Roman" w:hAnsi="Times New Roman"/>
              </w:rPr>
            </w:pPr>
            <w:r w:rsidRPr="00534EB1">
              <w:rPr>
                <w:rFonts w:ascii="Times New Roman" w:hAnsi="Times New Roman"/>
              </w:rPr>
              <w:t>55,0</w:t>
            </w:r>
          </w:p>
          <w:p w:rsidR="00534EB1" w:rsidRPr="00534EB1" w:rsidRDefault="00534EB1" w:rsidP="00235DD4">
            <w:pPr>
              <w:pStyle w:val="ac"/>
              <w:jc w:val="center"/>
              <w:rPr>
                <w:rFonts w:ascii="Times New Roman" w:hAnsi="Times New Roman"/>
              </w:rPr>
            </w:pPr>
            <w:r w:rsidRPr="00534EB1">
              <w:rPr>
                <w:rFonts w:ascii="Times New Roman" w:hAnsi="Times New Roman"/>
              </w:rPr>
              <w:t>55,0</w:t>
            </w:r>
          </w:p>
        </w:tc>
        <w:tc>
          <w:tcPr>
            <w:tcW w:w="96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w:t>
            </w:r>
          </w:p>
          <w:p w:rsidR="00534EB1" w:rsidRPr="00534EB1" w:rsidRDefault="00534EB1" w:rsidP="00784DC2">
            <w:pPr>
              <w:pStyle w:val="ac"/>
              <w:jc w:val="center"/>
              <w:rPr>
                <w:rFonts w:ascii="Times New Roman" w:hAnsi="Times New Roman"/>
              </w:rPr>
            </w:pPr>
            <w:r w:rsidRPr="00534EB1">
              <w:rPr>
                <w:rFonts w:ascii="Times New Roman" w:hAnsi="Times New Roman"/>
              </w:rPr>
              <w:t>-</w:t>
            </w:r>
          </w:p>
          <w:p w:rsidR="00534EB1" w:rsidRPr="00534EB1" w:rsidRDefault="00235DD4" w:rsidP="00235DD4">
            <w:pPr>
              <w:pStyle w:val="ac"/>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w:t>
            </w:r>
          </w:p>
          <w:p w:rsidR="00534EB1" w:rsidRPr="00534EB1" w:rsidRDefault="00534EB1" w:rsidP="00784DC2">
            <w:pPr>
              <w:pStyle w:val="ac"/>
              <w:jc w:val="center"/>
              <w:rPr>
                <w:rFonts w:ascii="Times New Roman" w:hAnsi="Times New Roman"/>
              </w:rPr>
            </w:pPr>
            <w:r w:rsidRPr="00534EB1">
              <w:rPr>
                <w:rFonts w:ascii="Times New Roman" w:hAnsi="Times New Roman"/>
              </w:rPr>
              <w:t>-</w:t>
            </w:r>
          </w:p>
          <w:p w:rsidR="00534EB1" w:rsidRPr="00534EB1" w:rsidRDefault="00534EB1"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534EB1" w:rsidRPr="00534EB1" w:rsidRDefault="00235DD4" w:rsidP="00784DC2">
            <w:pPr>
              <w:pStyle w:val="ac"/>
              <w:jc w:val="center"/>
              <w:rPr>
                <w:rFonts w:ascii="Times New Roman" w:hAnsi="Times New Roman"/>
              </w:rPr>
            </w:pPr>
            <w:r>
              <w:rPr>
                <w:rFonts w:ascii="Times New Roman" w:hAnsi="Times New Roman"/>
              </w:rPr>
              <w:t>65,0</w:t>
            </w:r>
          </w:p>
          <w:p w:rsidR="00534EB1" w:rsidRPr="00534EB1" w:rsidRDefault="00534EB1" w:rsidP="00784DC2">
            <w:pPr>
              <w:pStyle w:val="ac"/>
              <w:jc w:val="center"/>
              <w:rPr>
                <w:rFonts w:ascii="Times New Roman" w:hAnsi="Times New Roman"/>
              </w:rPr>
            </w:pPr>
            <w:r w:rsidRPr="00534EB1">
              <w:rPr>
                <w:rFonts w:ascii="Times New Roman" w:hAnsi="Times New Roman"/>
              </w:rPr>
              <w:t>55,0</w:t>
            </w:r>
          </w:p>
          <w:p w:rsidR="00534EB1" w:rsidRPr="00534EB1" w:rsidRDefault="00534EB1" w:rsidP="00235DD4">
            <w:pPr>
              <w:pStyle w:val="ac"/>
              <w:jc w:val="center"/>
              <w:rPr>
                <w:rFonts w:ascii="Times New Roman" w:hAnsi="Times New Roman"/>
              </w:rPr>
            </w:pPr>
            <w:r w:rsidRPr="00534EB1">
              <w:rPr>
                <w:rFonts w:ascii="Times New Roman" w:hAnsi="Times New Roman"/>
              </w:rPr>
              <w:t>55</w:t>
            </w:r>
            <w:r w:rsidR="00235DD4">
              <w:rPr>
                <w:rFonts w:ascii="Times New Roman" w:hAnsi="Times New Roman"/>
              </w:rPr>
              <w:t>,0</w:t>
            </w:r>
          </w:p>
        </w:tc>
        <w:tc>
          <w:tcPr>
            <w:tcW w:w="120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w:t>
            </w:r>
          </w:p>
          <w:p w:rsidR="00534EB1" w:rsidRPr="00534EB1" w:rsidRDefault="00534EB1" w:rsidP="00784DC2">
            <w:pPr>
              <w:pStyle w:val="ac"/>
              <w:jc w:val="center"/>
              <w:rPr>
                <w:rFonts w:ascii="Times New Roman" w:hAnsi="Times New Roman"/>
              </w:rPr>
            </w:pPr>
            <w:r w:rsidRPr="00534EB1">
              <w:rPr>
                <w:rFonts w:ascii="Times New Roman" w:hAnsi="Times New Roman"/>
              </w:rPr>
              <w:t>-</w:t>
            </w:r>
          </w:p>
          <w:p w:rsidR="00534EB1" w:rsidRPr="00534EB1" w:rsidRDefault="00534EB1" w:rsidP="00235DD4">
            <w:pPr>
              <w:pStyle w:val="ac"/>
              <w:jc w:val="center"/>
              <w:rPr>
                <w:rFonts w:ascii="Times New Roman" w:hAnsi="Times New Roman"/>
              </w:rPr>
            </w:pPr>
            <w:r w:rsidRPr="00534EB1">
              <w:rPr>
                <w:rFonts w:ascii="Times New Roman" w:hAnsi="Times New Roman"/>
              </w:rPr>
              <w:t>-</w:t>
            </w:r>
          </w:p>
        </w:tc>
        <w:tc>
          <w:tcPr>
            <w:tcW w:w="2481" w:type="dxa"/>
            <w:tcBorders>
              <w:top w:val="single" w:sz="4" w:space="0" w:color="auto"/>
              <w:left w:val="single" w:sz="4" w:space="0" w:color="auto"/>
              <w:bottom w:val="single" w:sz="4" w:space="0" w:color="auto"/>
            </w:tcBorders>
          </w:tcPr>
          <w:p w:rsidR="00534EB1" w:rsidRPr="00534EB1" w:rsidRDefault="00534EB1" w:rsidP="00784DC2">
            <w:pPr>
              <w:pStyle w:val="ac"/>
              <w:rPr>
                <w:rFonts w:ascii="Times New Roman" w:hAnsi="Times New Roman"/>
              </w:rPr>
            </w:pPr>
          </w:p>
        </w:tc>
      </w:tr>
      <w:tr w:rsidR="00534EB1" w:rsidRPr="00534EB1" w:rsidTr="00784DC2">
        <w:tc>
          <w:tcPr>
            <w:tcW w:w="748" w:type="dxa"/>
            <w:tcBorders>
              <w:top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290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204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534EB1" w:rsidRPr="00534EB1" w:rsidRDefault="00534EB1" w:rsidP="00235DD4">
            <w:pPr>
              <w:pStyle w:val="ac"/>
              <w:jc w:val="center"/>
              <w:rPr>
                <w:rFonts w:ascii="Times New Roman" w:hAnsi="Times New Roman"/>
              </w:rPr>
            </w:pPr>
            <w:r w:rsidRPr="00534EB1">
              <w:rPr>
                <w:rFonts w:ascii="Times New Roman" w:hAnsi="Times New Roman"/>
              </w:rPr>
              <w:t>20</w:t>
            </w:r>
            <w:r w:rsidR="00235DD4">
              <w:rPr>
                <w:rFonts w:ascii="Times New Roman" w:hAnsi="Times New Roman"/>
              </w:rPr>
              <w:t>21</w:t>
            </w:r>
            <w:r w:rsidRPr="00534EB1">
              <w:rPr>
                <w:rFonts w:ascii="Times New Roman" w:hAnsi="Times New Roman"/>
              </w:rPr>
              <w:t> - 202</w:t>
            </w:r>
            <w:r w:rsidR="00235DD4">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tcPr>
          <w:p w:rsidR="00534EB1" w:rsidRPr="00534EB1" w:rsidRDefault="00235DD4" w:rsidP="00784DC2">
            <w:pPr>
              <w:pStyle w:val="ac"/>
              <w:jc w:val="center"/>
              <w:rPr>
                <w:rFonts w:ascii="Times New Roman" w:hAnsi="Times New Roman"/>
              </w:rPr>
            </w:pPr>
            <w:r>
              <w:rPr>
                <w:rFonts w:ascii="Times New Roman" w:hAnsi="Times New Roman"/>
              </w:rPr>
              <w:t>17</w:t>
            </w:r>
            <w:r w:rsidR="00534EB1" w:rsidRPr="00534EB1">
              <w:rPr>
                <w:rFonts w:ascii="Times New Roman" w:hAnsi="Times New Roman"/>
              </w:rPr>
              <w:t>5,0</w:t>
            </w:r>
          </w:p>
        </w:tc>
        <w:tc>
          <w:tcPr>
            <w:tcW w:w="96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34EB1" w:rsidRPr="00534EB1" w:rsidRDefault="00534EB1" w:rsidP="00784DC2">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534EB1" w:rsidRPr="00534EB1" w:rsidRDefault="00235DD4" w:rsidP="00784DC2">
            <w:pPr>
              <w:pStyle w:val="ac"/>
              <w:jc w:val="center"/>
              <w:rPr>
                <w:rFonts w:ascii="Times New Roman" w:hAnsi="Times New Roman"/>
              </w:rPr>
            </w:pPr>
            <w:r>
              <w:rPr>
                <w:rFonts w:ascii="Times New Roman" w:hAnsi="Times New Roman"/>
              </w:rPr>
              <w:t>17</w:t>
            </w:r>
            <w:r w:rsidR="00534EB1" w:rsidRPr="00534EB1">
              <w:rPr>
                <w:rFonts w:ascii="Times New Roman" w:hAnsi="Times New Roman"/>
              </w:rPr>
              <w:t>5,0</w:t>
            </w:r>
          </w:p>
        </w:tc>
        <w:tc>
          <w:tcPr>
            <w:tcW w:w="1200" w:type="dxa"/>
            <w:tcBorders>
              <w:top w:val="single" w:sz="4" w:space="0" w:color="auto"/>
              <w:left w:val="single" w:sz="4" w:space="0" w:color="auto"/>
              <w:bottom w:val="single" w:sz="4" w:space="0" w:color="auto"/>
              <w:right w:val="single" w:sz="4" w:space="0" w:color="auto"/>
            </w:tcBorders>
          </w:tcPr>
          <w:p w:rsidR="00534EB1" w:rsidRPr="00534EB1" w:rsidRDefault="00235DD4" w:rsidP="00784DC2">
            <w:pPr>
              <w:pStyle w:val="ac"/>
              <w:jc w:val="center"/>
              <w:rPr>
                <w:rFonts w:ascii="Times New Roman" w:hAnsi="Times New Roman"/>
              </w:rPr>
            </w:pPr>
            <w:r>
              <w:rPr>
                <w:rFonts w:ascii="Times New Roman" w:hAnsi="Times New Roman"/>
              </w:rPr>
              <w:t>-</w:t>
            </w:r>
          </w:p>
        </w:tc>
        <w:tc>
          <w:tcPr>
            <w:tcW w:w="2481" w:type="dxa"/>
            <w:tcBorders>
              <w:top w:val="single" w:sz="4" w:space="0" w:color="auto"/>
              <w:left w:val="single" w:sz="4" w:space="0" w:color="auto"/>
              <w:bottom w:val="single" w:sz="4" w:space="0" w:color="auto"/>
            </w:tcBorders>
          </w:tcPr>
          <w:p w:rsidR="00534EB1" w:rsidRPr="00534EB1" w:rsidRDefault="00534EB1" w:rsidP="00784DC2">
            <w:pPr>
              <w:pStyle w:val="ac"/>
              <w:rPr>
                <w:rFonts w:ascii="Times New Roman" w:hAnsi="Times New Roman"/>
              </w:rPr>
            </w:pPr>
          </w:p>
        </w:tc>
      </w:tr>
      <w:tr w:rsidR="00534EB1" w:rsidRPr="00534EB1" w:rsidTr="00784DC2">
        <w:tc>
          <w:tcPr>
            <w:tcW w:w="748" w:type="dxa"/>
            <w:tcBorders>
              <w:top w:val="single" w:sz="4" w:space="0" w:color="auto"/>
              <w:bottom w:val="single" w:sz="4" w:space="0" w:color="auto"/>
              <w:right w:val="single" w:sz="4" w:space="0" w:color="auto"/>
            </w:tcBorders>
          </w:tcPr>
          <w:p w:rsidR="00534EB1" w:rsidRPr="00534EB1" w:rsidRDefault="00534EB1" w:rsidP="00784DC2">
            <w:pPr>
              <w:pStyle w:val="ac"/>
              <w:rPr>
                <w:rFonts w:ascii="Times New Roman" w:hAnsi="Times New Roman"/>
              </w:rPr>
            </w:pPr>
          </w:p>
        </w:tc>
        <w:tc>
          <w:tcPr>
            <w:tcW w:w="13621" w:type="dxa"/>
            <w:gridSpan w:val="9"/>
            <w:tcBorders>
              <w:top w:val="single" w:sz="4" w:space="0" w:color="auto"/>
              <w:left w:val="single" w:sz="4" w:space="0" w:color="auto"/>
              <w:bottom w:val="single" w:sz="4" w:space="0" w:color="auto"/>
            </w:tcBorders>
          </w:tcPr>
          <w:p w:rsidR="00534EB1" w:rsidRPr="00534EB1" w:rsidRDefault="00D857B9" w:rsidP="00784DC2">
            <w:pPr>
              <w:pStyle w:val="ac"/>
              <w:jc w:val="center"/>
              <w:rPr>
                <w:rFonts w:ascii="Times New Roman" w:hAnsi="Times New Roman"/>
              </w:rPr>
            </w:pPr>
            <w:hyperlink w:anchor="sub_20000" w:history="1">
              <w:r w:rsidR="00534EB1" w:rsidRPr="00534EB1">
                <w:rPr>
                  <w:rStyle w:val="af8"/>
                  <w:rFonts w:ascii="Times New Roman" w:hAnsi="Times New Roman"/>
                </w:rPr>
                <w:t>Подпрограмма</w:t>
              </w:r>
            </w:hyperlink>
            <w:r w:rsidR="00534EB1" w:rsidRPr="00534EB1">
              <w:rPr>
                <w:rFonts w:ascii="Times New Roman" w:hAnsi="Times New Roman"/>
              </w:rPr>
              <w:t xml:space="preserve"> "Развитие и совершенствование системы территориального общественного самоуправления Громковского сельского поселения Руднянского муниципального района Волгоградской области"</w:t>
            </w:r>
          </w:p>
        </w:tc>
      </w:tr>
      <w:tr w:rsidR="00235DD4" w:rsidRPr="00534EB1" w:rsidTr="00784DC2">
        <w:tc>
          <w:tcPr>
            <w:tcW w:w="748" w:type="dxa"/>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w:t>
            </w:r>
          </w:p>
        </w:tc>
        <w:tc>
          <w:tcPr>
            <w:tcW w:w="29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Поддержка, развитие и совершенствование системы территориального общественного самоуправления (далее именуется - ТОС) на территории Громковского сельского поселения Руднянского муниципального района Волгоградской области</w:t>
            </w:r>
          </w:p>
          <w:p w:rsidR="00235DD4" w:rsidRPr="00534EB1" w:rsidRDefault="00235DD4" w:rsidP="00235DD4">
            <w:pPr>
              <w:rPr>
                <w:sz w:val="24"/>
                <w:szCs w:val="24"/>
              </w:rPr>
            </w:pPr>
          </w:p>
          <w:p w:rsidR="00235DD4" w:rsidRPr="00534EB1" w:rsidRDefault="00235DD4" w:rsidP="00235DD4">
            <w:pPr>
              <w:pStyle w:val="ConsPlusNonformat"/>
              <w:rPr>
                <w:rFonts w:ascii="Times New Roman" w:hAnsi="Times New Roman" w:cs="Times New Roman"/>
                <w:sz w:val="24"/>
                <w:szCs w:val="24"/>
              </w:rPr>
            </w:pPr>
            <w:r w:rsidRPr="00534EB1">
              <w:rPr>
                <w:rFonts w:ascii="Times New Roman" w:hAnsi="Times New Roman" w:cs="Times New Roman"/>
                <w:color w:val="FF0000"/>
                <w:sz w:val="24"/>
                <w:szCs w:val="24"/>
              </w:rPr>
              <w:t xml:space="preserve"> </w:t>
            </w:r>
          </w:p>
        </w:tc>
        <w:tc>
          <w:tcPr>
            <w:tcW w:w="204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22</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Pr>
                <w:rFonts w:ascii="Times New Roman" w:hAnsi="Times New Roman"/>
              </w:rPr>
              <w:t>10,0</w:t>
            </w:r>
          </w:p>
          <w:p w:rsidR="00235DD4" w:rsidRPr="00534EB1" w:rsidRDefault="00235DD4" w:rsidP="00235DD4">
            <w:pPr>
              <w:pStyle w:val="ac"/>
              <w:jc w:val="center"/>
              <w:rPr>
                <w:rFonts w:ascii="Times New Roman" w:hAnsi="Times New Roman"/>
              </w:rPr>
            </w:pPr>
            <w:r>
              <w:rPr>
                <w:rFonts w:ascii="Times New Roman" w:hAnsi="Times New Roman"/>
              </w:rPr>
              <w:t>-</w:t>
            </w:r>
          </w:p>
          <w:p w:rsidR="00235DD4" w:rsidRPr="00534EB1" w:rsidRDefault="00235DD4" w:rsidP="00235DD4">
            <w:pPr>
              <w:pStyle w:val="ac"/>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Pr>
                <w:rFonts w:ascii="Times New Roman" w:hAnsi="Times New Roman"/>
              </w:rPr>
              <w:t>10,0</w:t>
            </w:r>
          </w:p>
          <w:p w:rsidR="00235DD4" w:rsidRPr="00534EB1" w:rsidRDefault="00235DD4" w:rsidP="00235DD4">
            <w:pPr>
              <w:pStyle w:val="ac"/>
              <w:jc w:val="center"/>
              <w:rPr>
                <w:rFonts w:ascii="Times New Roman" w:hAnsi="Times New Roman"/>
              </w:rPr>
            </w:pPr>
            <w:r>
              <w:rPr>
                <w:rFonts w:ascii="Times New Roman" w:hAnsi="Times New Roman"/>
              </w:rPr>
              <w:t>-</w:t>
            </w:r>
          </w:p>
          <w:p w:rsidR="00235DD4" w:rsidRPr="00534EB1" w:rsidRDefault="00235DD4" w:rsidP="00235DD4">
            <w:pPr>
              <w:pStyle w:val="ac"/>
              <w:jc w:val="center"/>
              <w:rPr>
                <w:rFonts w:ascii="Times New Roman" w:hAnsi="Times New Roman"/>
              </w:rPr>
            </w:pPr>
            <w:r>
              <w:rPr>
                <w:rFonts w:ascii="Times New Roman" w:hAnsi="Times New Roman"/>
              </w:rPr>
              <w:t>-</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2481" w:type="dxa"/>
            <w:tcBorders>
              <w:top w:val="single" w:sz="4" w:space="0" w:color="auto"/>
              <w:left w:val="nil"/>
              <w:bottom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вовлечение населения Громковского сельского поселения Волгоградской области в процессы формирования и развития ТОС для эффективного решения вопросов местного значения</w:t>
            </w:r>
          </w:p>
          <w:p w:rsidR="00235DD4" w:rsidRPr="00534EB1" w:rsidRDefault="00235DD4" w:rsidP="00235DD4">
            <w:pPr>
              <w:pStyle w:val="ac"/>
              <w:rPr>
                <w:rFonts w:ascii="Times New Roman" w:hAnsi="Times New Roman"/>
              </w:rPr>
            </w:pPr>
            <w:r w:rsidRPr="00534EB1">
              <w:rPr>
                <w:rFonts w:ascii="Times New Roman" w:hAnsi="Times New Roman"/>
              </w:rPr>
              <w:t xml:space="preserve">совершенствование организации взаимодействия органа местного </w:t>
            </w:r>
            <w:r w:rsidRPr="00534EB1">
              <w:rPr>
                <w:rFonts w:ascii="Times New Roman" w:hAnsi="Times New Roman"/>
              </w:rPr>
              <w:lastRenderedPageBreak/>
              <w:t>самоуправления муниципального образования (далее именуются - органы местного самоуправления) с организациями ТОС</w:t>
            </w:r>
          </w:p>
        </w:tc>
      </w:tr>
      <w:tr w:rsidR="00235DD4" w:rsidRPr="00534EB1" w:rsidTr="00784DC2">
        <w:tc>
          <w:tcPr>
            <w:tcW w:w="748" w:type="dxa"/>
            <w:tcBorders>
              <w:top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2900" w:type="dxa"/>
            <w:tcBorders>
              <w:top w:val="nil"/>
              <w:left w:val="single" w:sz="4" w:space="0" w:color="auto"/>
              <w:bottom w:val="nil"/>
              <w:right w:val="nil"/>
            </w:tcBorders>
          </w:tcPr>
          <w:p w:rsidR="00235DD4" w:rsidRPr="00534EB1" w:rsidRDefault="00235DD4" w:rsidP="00235DD4">
            <w:pPr>
              <w:pStyle w:val="ac"/>
              <w:rPr>
                <w:rFonts w:ascii="Times New Roman" w:hAnsi="Times New Roman"/>
              </w:rPr>
            </w:pPr>
          </w:p>
        </w:tc>
        <w:tc>
          <w:tcPr>
            <w:tcW w:w="2040" w:type="dxa"/>
            <w:tcBorders>
              <w:top w:val="nil"/>
              <w:left w:val="single" w:sz="4" w:space="0" w:color="auto"/>
              <w:bottom w:val="nil"/>
              <w:right w:val="nil"/>
            </w:tcBorders>
          </w:tcPr>
          <w:p w:rsidR="00235DD4" w:rsidRPr="00534EB1" w:rsidRDefault="00235DD4" w:rsidP="00235DD4">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r w:rsidRPr="00534EB1">
              <w:rPr>
                <w:rFonts w:ascii="Times New Roman" w:hAnsi="Times New Roman"/>
              </w:rPr>
              <w:t> - 202</w:t>
            </w:r>
            <w:r>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Pr>
                <w:rFonts w:ascii="Times New Roman" w:hAnsi="Times New Roman"/>
              </w:rPr>
              <w:t>10</w:t>
            </w:r>
            <w:r w:rsidRPr="00534EB1">
              <w:rPr>
                <w:rFonts w:ascii="Times New Roman" w:hAnsi="Times New Roman"/>
              </w:rPr>
              <w:t>,0</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Pr>
                <w:rFonts w:ascii="Times New Roman" w:hAnsi="Times New Roman"/>
              </w:rPr>
              <w:t>10</w:t>
            </w:r>
            <w:r w:rsidRPr="00534EB1">
              <w:rPr>
                <w:rFonts w:ascii="Times New Roman" w:hAnsi="Times New Roman"/>
              </w:rPr>
              <w:t>,0</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Pr>
                <w:rFonts w:ascii="Times New Roman" w:hAnsi="Times New Roman"/>
              </w:rPr>
              <w:t>-</w:t>
            </w:r>
          </w:p>
        </w:tc>
        <w:tc>
          <w:tcPr>
            <w:tcW w:w="2481" w:type="dxa"/>
            <w:tcBorders>
              <w:top w:val="nil"/>
              <w:left w:val="nil"/>
              <w:bottom w:val="nil"/>
              <w:right w:val="nil"/>
            </w:tcBorders>
          </w:tcPr>
          <w:p w:rsidR="00235DD4" w:rsidRPr="00534EB1" w:rsidRDefault="00235DD4" w:rsidP="00235DD4">
            <w:pPr>
              <w:pStyle w:val="ac"/>
              <w:rPr>
                <w:rFonts w:ascii="Times New Roman" w:hAnsi="Times New Roman"/>
              </w:rPr>
            </w:pPr>
          </w:p>
        </w:tc>
      </w:tr>
      <w:tr w:rsidR="00235DD4" w:rsidRPr="00534EB1" w:rsidTr="00784DC2">
        <w:tc>
          <w:tcPr>
            <w:tcW w:w="748" w:type="dxa"/>
            <w:vMerge w:val="restart"/>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2.1.</w:t>
            </w:r>
          </w:p>
        </w:tc>
        <w:tc>
          <w:tcPr>
            <w:tcW w:w="2900" w:type="dxa"/>
            <w:vMerge w:val="restart"/>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Проведение обучающих семинаров для актива ТОС и работников органов местного самоуправления, ответственных за содействие (обеспечение) деятельности ТОС</w:t>
            </w:r>
          </w:p>
        </w:tc>
        <w:tc>
          <w:tcPr>
            <w:tcW w:w="2040" w:type="dxa"/>
            <w:vMerge w:val="restart"/>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Администрация Громковского сельского поселения</w:t>
            </w: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22</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2481" w:type="dxa"/>
            <w:vMerge w:val="restart"/>
            <w:tcBorders>
              <w:top w:val="single" w:sz="4" w:space="0" w:color="auto"/>
              <w:left w:val="nil"/>
              <w:bottom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проведение 5 обучающих семинаров ежегодно</w:t>
            </w:r>
          </w:p>
        </w:tc>
      </w:tr>
      <w:tr w:rsidR="00235DD4" w:rsidRPr="00534EB1" w:rsidTr="00784DC2">
        <w:tc>
          <w:tcPr>
            <w:tcW w:w="748" w:type="dxa"/>
            <w:vMerge/>
            <w:tcBorders>
              <w:top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2900" w:type="dxa"/>
            <w:vMerge/>
            <w:tcBorders>
              <w:top w:val="nil"/>
              <w:left w:val="single" w:sz="4" w:space="0" w:color="auto"/>
              <w:bottom w:val="nil"/>
              <w:right w:val="nil"/>
            </w:tcBorders>
          </w:tcPr>
          <w:p w:rsidR="00235DD4" w:rsidRPr="00534EB1" w:rsidRDefault="00235DD4" w:rsidP="00235DD4">
            <w:pPr>
              <w:pStyle w:val="ac"/>
              <w:rPr>
                <w:rFonts w:ascii="Times New Roman" w:hAnsi="Times New Roman"/>
              </w:rPr>
            </w:pPr>
          </w:p>
        </w:tc>
        <w:tc>
          <w:tcPr>
            <w:tcW w:w="2040" w:type="dxa"/>
            <w:vMerge/>
            <w:tcBorders>
              <w:top w:val="nil"/>
              <w:left w:val="single" w:sz="4" w:space="0" w:color="auto"/>
              <w:bottom w:val="nil"/>
              <w:right w:val="nil"/>
            </w:tcBorders>
          </w:tcPr>
          <w:p w:rsidR="00235DD4" w:rsidRPr="00534EB1" w:rsidRDefault="00235DD4" w:rsidP="00235DD4">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r w:rsidRPr="00534EB1">
              <w:rPr>
                <w:rFonts w:ascii="Times New Roman" w:hAnsi="Times New Roman"/>
              </w:rPr>
              <w:t> - 202</w:t>
            </w:r>
            <w:r>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2481" w:type="dxa"/>
            <w:vMerge/>
            <w:tcBorders>
              <w:top w:val="nil"/>
              <w:left w:val="nil"/>
              <w:bottom w:val="nil"/>
              <w:right w:val="nil"/>
            </w:tcBorders>
          </w:tcPr>
          <w:p w:rsidR="00235DD4" w:rsidRPr="00534EB1" w:rsidRDefault="00235DD4" w:rsidP="00235DD4">
            <w:pPr>
              <w:pStyle w:val="ac"/>
              <w:rPr>
                <w:rFonts w:ascii="Times New Roman" w:hAnsi="Times New Roman"/>
              </w:rPr>
            </w:pPr>
          </w:p>
        </w:tc>
      </w:tr>
      <w:tr w:rsidR="00235DD4" w:rsidRPr="00534EB1" w:rsidTr="00784DC2">
        <w:tc>
          <w:tcPr>
            <w:tcW w:w="748" w:type="dxa"/>
            <w:vMerge w:val="restart"/>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2.2.</w:t>
            </w:r>
          </w:p>
        </w:tc>
        <w:tc>
          <w:tcPr>
            <w:tcW w:w="2900" w:type="dxa"/>
            <w:vMerge w:val="restart"/>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Проведение месячника по благоустройству</w:t>
            </w:r>
          </w:p>
        </w:tc>
        <w:tc>
          <w:tcPr>
            <w:tcW w:w="2040" w:type="dxa"/>
            <w:vMerge w:val="restart"/>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b/>
              </w:rPr>
            </w:pPr>
            <w:r w:rsidRPr="00534EB1">
              <w:rPr>
                <w:rFonts w:ascii="Times New Roman" w:hAnsi="Times New Roman"/>
              </w:rPr>
              <w:t>Администрация Громковского сельского поселения</w:t>
            </w: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22</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2481" w:type="dxa"/>
            <w:vMerge w:val="restart"/>
            <w:tcBorders>
              <w:top w:val="single" w:sz="4" w:space="0" w:color="auto"/>
              <w:left w:val="nil"/>
              <w:bottom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 xml:space="preserve">участие организаций ТОС Громковского сельского поселения </w:t>
            </w:r>
            <w:proofErr w:type="gramStart"/>
            <w:r w:rsidRPr="00534EB1">
              <w:rPr>
                <w:rFonts w:ascii="Times New Roman" w:hAnsi="Times New Roman"/>
              </w:rPr>
              <w:t>месячнике</w:t>
            </w:r>
            <w:proofErr w:type="gramEnd"/>
            <w:r w:rsidRPr="00534EB1">
              <w:rPr>
                <w:rFonts w:ascii="Times New Roman" w:hAnsi="Times New Roman"/>
              </w:rPr>
              <w:t xml:space="preserve"> по благоустройству</w:t>
            </w:r>
          </w:p>
        </w:tc>
      </w:tr>
      <w:tr w:rsidR="00235DD4" w:rsidRPr="00534EB1" w:rsidTr="00784DC2">
        <w:tc>
          <w:tcPr>
            <w:tcW w:w="748" w:type="dxa"/>
            <w:vMerge/>
            <w:tcBorders>
              <w:top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2900" w:type="dxa"/>
            <w:vMerge/>
            <w:tcBorders>
              <w:top w:val="nil"/>
              <w:left w:val="single" w:sz="4" w:space="0" w:color="auto"/>
              <w:bottom w:val="nil"/>
              <w:right w:val="nil"/>
            </w:tcBorders>
          </w:tcPr>
          <w:p w:rsidR="00235DD4" w:rsidRPr="00534EB1" w:rsidRDefault="00235DD4" w:rsidP="00235DD4">
            <w:pPr>
              <w:pStyle w:val="ac"/>
              <w:rPr>
                <w:rFonts w:ascii="Times New Roman" w:hAnsi="Times New Roman"/>
              </w:rPr>
            </w:pPr>
          </w:p>
        </w:tc>
        <w:tc>
          <w:tcPr>
            <w:tcW w:w="2040" w:type="dxa"/>
            <w:vMerge/>
            <w:tcBorders>
              <w:top w:val="nil"/>
              <w:left w:val="single" w:sz="4" w:space="0" w:color="auto"/>
              <w:bottom w:val="nil"/>
              <w:right w:val="nil"/>
            </w:tcBorders>
          </w:tcPr>
          <w:p w:rsidR="00235DD4" w:rsidRPr="00534EB1" w:rsidRDefault="00235DD4" w:rsidP="00235DD4">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r w:rsidRPr="00534EB1">
              <w:rPr>
                <w:rFonts w:ascii="Times New Roman" w:hAnsi="Times New Roman"/>
              </w:rPr>
              <w:t> - 202</w:t>
            </w:r>
            <w:r>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2481" w:type="dxa"/>
            <w:vMerge/>
            <w:tcBorders>
              <w:top w:val="nil"/>
              <w:left w:val="nil"/>
              <w:bottom w:val="nil"/>
              <w:right w:val="nil"/>
            </w:tcBorders>
          </w:tcPr>
          <w:p w:rsidR="00235DD4" w:rsidRPr="00534EB1" w:rsidRDefault="00235DD4" w:rsidP="00235DD4">
            <w:pPr>
              <w:pStyle w:val="ac"/>
              <w:rPr>
                <w:rFonts w:ascii="Times New Roman" w:hAnsi="Times New Roman"/>
              </w:rPr>
            </w:pPr>
          </w:p>
        </w:tc>
      </w:tr>
      <w:tr w:rsidR="00235DD4" w:rsidRPr="00534EB1" w:rsidTr="00784DC2">
        <w:tc>
          <w:tcPr>
            <w:tcW w:w="748" w:type="dxa"/>
            <w:vMerge w:val="restart"/>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2.3.</w:t>
            </w:r>
          </w:p>
        </w:tc>
        <w:tc>
          <w:tcPr>
            <w:tcW w:w="2900" w:type="dxa"/>
            <w:vMerge w:val="restart"/>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Проведение совещаний, круглых столов для актива ТОС по вопросам деятельности организаций социальной защиты населения, функционирующих в границах ТОС</w:t>
            </w:r>
          </w:p>
        </w:tc>
        <w:tc>
          <w:tcPr>
            <w:tcW w:w="2040" w:type="dxa"/>
            <w:vMerge w:val="restart"/>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Администрация Громковского сельского поселения</w:t>
            </w: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22</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2481" w:type="dxa"/>
            <w:vMerge w:val="restart"/>
            <w:tcBorders>
              <w:top w:val="single" w:sz="4" w:space="0" w:color="auto"/>
              <w:left w:val="nil"/>
              <w:bottom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проведение 4 совещаний ежегодно</w:t>
            </w:r>
          </w:p>
        </w:tc>
      </w:tr>
      <w:tr w:rsidR="00235DD4" w:rsidRPr="00534EB1" w:rsidTr="00784DC2">
        <w:tc>
          <w:tcPr>
            <w:tcW w:w="748" w:type="dxa"/>
            <w:vMerge/>
            <w:tcBorders>
              <w:top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2900" w:type="dxa"/>
            <w:vMerge/>
            <w:tcBorders>
              <w:top w:val="nil"/>
              <w:left w:val="single" w:sz="4" w:space="0" w:color="auto"/>
              <w:bottom w:val="nil"/>
              <w:right w:val="nil"/>
            </w:tcBorders>
          </w:tcPr>
          <w:p w:rsidR="00235DD4" w:rsidRPr="00534EB1" w:rsidRDefault="00235DD4" w:rsidP="00235DD4">
            <w:pPr>
              <w:pStyle w:val="ac"/>
              <w:rPr>
                <w:rFonts w:ascii="Times New Roman" w:hAnsi="Times New Roman"/>
              </w:rPr>
            </w:pPr>
          </w:p>
        </w:tc>
        <w:tc>
          <w:tcPr>
            <w:tcW w:w="2040" w:type="dxa"/>
            <w:vMerge/>
            <w:tcBorders>
              <w:top w:val="nil"/>
              <w:left w:val="single" w:sz="4" w:space="0" w:color="auto"/>
              <w:bottom w:val="nil"/>
              <w:right w:val="nil"/>
            </w:tcBorders>
          </w:tcPr>
          <w:p w:rsidR="00235DD4" w:rsidRPr="00534EB1" w:rsidRDefault="00235DD4" w:rsidP="00235DD4">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r w:rsidRPr="00534EB1">
              <w:rPr>
                <w:rFonts w:ascii="Times New Roman" w:hAnsi="Times New Roman"/>
              </w:rPr>
              <w:t> - 202</w:t>
            </w:r>
            <w:r>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2481" w:type="dxa"/>
            <w:vMerge/>
            <w:tcBorders>
              <w:top w:val="nil"/>
              <w:left w:val="nil"/>
              <w:bottom w:val="nil"/>
              <w:right w:val="nil"/>
            </w:tcBorders>
          </w:tcPr>
          <w:p w:rsidR="00235DD4" w:rsidRPr="00534EB1" w:rsidRDefault="00235DD4" w:rsidP="00235DD4">
            <w:pPr>
              <w:pStyle w:val="ac"/>
              <w:rPr>
                <w:rFonts w:ascii="Times New Roman" w:hAnsi="Times New Roman"/>
              </w:rPr>
            </w:pPr>
          </w:p>
        </w:tc>
      </w:tr>
      <w:tr w:rsidR="00235DD4" w:rsidRPr="00534EB1" w:rsidTr="00784DC2">
        <w:tc>
          <w:tcPr>
            <w:tcW w:w="748" w:type="dxa"/>
            <w:vMerge w:val="restart"/>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p w:rsidR="00235DD4" w:rsidRPr="00534EB1" w:rsidRDefault="00235DD4" w:rsidP="00235DD4">
            <w:pPr>
              <w:pStyle w:val="ac"/>
              <w:jc w:val="center"/>
              <w:rPr>
                <w:rFonts w:ascii="Times New Roman" w:hAnsi="Times New Roman"/>
              </w:rPr>
            </w:pPr>
          </w:p>
        </w:tc>
        <w:tc>
          <w:tcPr>
            <w:tcW w:w="2900" w:type="dxa"/>
            <w:vMerge w:val="restart"/>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lastRenderedPageBreak/>
              <w:t>Итого по подпрограмме</w:t>
            </w:r>
          </w:p>
          <w:p w:rsidR="00235DD4" w:rsidRPr="00534EB1" w:rsidRDefault="00235DD4" w:rsidP="00235DD4">
            <w:pPr>
              <w:pStyle w:val="ad"/>
              <w:rPr>
                <w:rFonts w:ascii="Times New Roman" w:hAnsi="Times New Roman"/>
              </w:rPr>
            </w:pPr>
          </w:p>
        </w:tc>
        <w:tc>
          <w:tcPr>
            <w:tcW w:w="2040" w:type="dxa"/>
            <w:vMerge w:val="restart"/>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p>
          <w:p w:rsidR="00235DD4" w:rsidRPr="00534EB1" w:rsidRDefault="00235DD4" w:rsidP="00235DD4">
            <w:pPr>
              <w:pStyle w:val="ad"/>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lastRenderedPageBreak/>
              <w:t>20</w:t>
            </w:r>
            <w:r>
              <w:rPr>
                <w:rFonts w:ascii="Times New Roman" w:hAnsi="Times New Roman"/>
              </w:rPr>
              <w:t>21</w:t>
            </w:r>
          </w:p>
          <w:p w:rsidR="00235DD4" w:rsidRPr="00534EB1" w:rsidRDefault="00235DD4" w:rsidP="00235DD4">
            <w:pPr>
              <w:pStyle w:val="ac"/>
              <w:jc w:val="center"/>
              <w:rPr>
                <w:rFonts w:ascii="Times New Roman" w:hAnsi="Times New Roman"/>
              </w:rPr>
            </w:pPr>
            <w:r w:rsidRPr="00534EB1">
              <w:rPr>
                <w:rFonts w:ascii="Times New Roman" w:hAnsi="Times New Roman"/>
              </w:rPr>
              <w:lastRenderedPageBreak/>
              <w:t>20</w:t>
            </w:r>
            <w:r>
              <w:rPr>
                <w:rFonts w:ascii="Times New Roman" w:hAnsi="Times New Roman"/>
              </w:rPr>
              <w:t>22</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lastRenderedPageBreak/>
              <w:t>-</w:t>
            </w:r>
          </w:p>
          <w:p w:rsidR="00235DD4" w:rsidRPr="00534EB1" w:rsidRDefault="00235DD4" w:rsidP="00235DD4">
            <w:pPr>
              <w:pStyle w:val="ac"/>
              <w:jc w:val="center"/>
              <w:rPr>
                <w:rFonts w:ascii="Times New Roman" w:hAnsi="Times New Roman"/>
              </w:rPr>
            </w:pPr>
            <w:r w:rsidRPr="00534EB1">
              <w:rPr>
                <w:rFonts w:ascii="Times New Roman" w:hAnsi="Times New Roman"/>
              </w:rPr>
              <w:lastRenderedPageBreak/>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lastRenderedPageBreak/>
              <w:t>-</w:t>
            </w:r>
          </w:p>
          <w:p w:rsidR="00235DD4" w:rsidRPr="00534EB1" w:rsidRDefault="00235DD4" w:rsidP="00235DD4">
            <w:pPr>
              <w:pStyle w:val="ac"/>
              <w:jc w:val="center"/>
              <w:rPr>
                <w:rFonts w:ascii="Times New Roman" w:hAnsi="Times New Roman"/>
              </w:rPr>
            </w:pPr>
            <w:r w:rsidRPr="00534EB1">
              <w:rPr>
                <w:rFonts w:ascii="Times New Roman" w:hAnsi="Times New Roman"/>
              </w:rPr>
              <w:lastRenderedPageBreak/>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lastRenderedPageBreak/>
              <w:t>-</w:t>
            </w:r>
          </w:p>
          <w:p w:rsidR="00235DD4" w:rsidRPr="00534EB1" w:rsidRDefault="00235DD4" w:rsidP="00235DD4">
            <w:pPr>
              <w:pStyle w:val="ac"/>
              <w:jc w:val="center"/>
              <w:rPr>
                <w:rFonts w:ascii="Times New Roman" w:hAnsi="Times New Roman"/>
              </w:rPr>
            </w:pPr>
            <w:r w:rsidRPr="00534EB1">
              <w:rPr>
                <w:rFonts w:ascii="Times New Roman" w:hAnsi="Times New Roman"/>
              </w:rPr>
              <w:lastRenderedPageBreak/>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lastRenderedPageBreak/>
              <w:t>-</w:t>
            </w:r>
          </w:p>
          <w:p w:rsidR="00235DD4" w:rsidRPr="00534EB1" w:rsidRDefault="00235DD4" w:rsidP="00235DD4">
            <w:pPr>
              <w:pStyle w:val="ac"/>
              <w:jc w:val="center"/>
              <w:rPr>
                <w:rFonts w:ascii="Times New Roman" w:hAnsi="Times New Roman"/>
              </w:rPr>
            </w:pPr>
            <w:r w:rsidRPr="00534EB1">
              <w:rPr>
                <w:rFonts w:ascii="Times New Roman" w:hAnsi="Times New Roman"/>
              </w:rPr>
              <w:lastRenderedPageBreak/>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lastRenderedPageBreak/>
              <w:t>-</w:t>
            </w:r>
          </w:p>
          <w:p w:rsidR="00235DD4" w:rsidRPr="00534EB1" w:rsidRDefault="00235DD4" w:rsidP="00235DD4">
            <w:pPr>
              <w:pStyle w:val="ac"/>
              <w:jc w:val="center"/>
              <w:rPr>
                <w:rFonts w:ascii="Times New Roman" w:hAnsi="Times New Roman"/>
              </w:rPr>
            </w:pPr>
            <w:r w:rsidRPr="00534EB1">
              <w:rPr>
                <w:rFonts w:ascii="Times New Roman" w:hAnsi="Times New Roman"/>
              </w:rPr>
              <w:lastRenderedPageBreak/>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2481" w:type="dxa"/>
            <w:vMerge w:val="restart"/>
            <w:tcBorders>
              <w:top w:val="single" w:sz="4" w:space="0" w:color="auto"/>
              <w:left w:val="single" w:sz="4" w:space="0" w:color="auto"/>
              <w:bottom w:val="single" w:sz="4" w:space="0" w:color="auto"/>
            </w:tcBorders>
          </w:tcPr>
          <w:p w:rsidR="00235DD4" w:rsidRPr="00534EB1" w:rsidRDefault="00235DD4" w:rsidP="00235DD4">
            <w:pPr>
              <w:pStyle w:val="ad"/>
              <w:rPr>
                <w:rFonts w:ascii="Times New Roman" w:hAnsi="Times New Roman"/>
              </w:rPr>
            </w:pPr>
          </w:p>
          <w:p w:rsidR="00235DD4" w:rsidRPr="00534EB1" w:rsidRDefault="00235DD4" w:rsidP="00235DD4">
            <w:pPr>
              <w:pStyle w:val="ad"/>
              <w:rPr>
                <w:rFonts w:ascii="Times New Roman" w:hAnsi="Times New Roman"/>
              </w:rPr>
            </w:pPr>
          </w:p>
        </w:tc>
      </w:tr>
      <w:tr w:rsidR="00235DD4" w:rsidRPr="00534EB1" w:rsidTr="00784DC2">
        <w:tc>
          <w:tcPr>
            <w:tcW w:w="748" w:type="dxa"/>
            <w:vMerge/>
            <w:tcBorders>
              <w:top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2900" w:type="dxa"/>
            <w:vMerge/>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2040" w:type="dxa"/>
            <w:vMerge/>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r w:rsidRPr="00534EB1">
              <w:rPr>
                <w:rFonts w:ascii="Times New Roman" w:hAnsi="Times New Roman"/>
              </w:rPr>
              <w:t> - 202</w:t>
            </w:r>
            <w:r>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2481" w:type="dxa"/>
            <w:vMerge/>
            <w:tcBorders>
              <w:top w:val="single" w:sz="4" w:space="0" w:color="auto"/>
              <w:left w:val="single" w:sz="4" w:space="0" w:color="auto"/>
              <w:bottom w:val="single" w:sz="4" w:space="0" w:color="auto"/>
            </w:tcBorders>
          </w:tcPr>
          <w:p w:rsidR="00235DD4" w:rsidRPr="00534EB1" w:rsidRDefault="00235DD4" w:rsidP="00235DD4">
            <w:pPr>
              <w:pStyle w:val="ac"/>
              <w:rPr>
                <w:rFonts w:ascii="Times New Roman" w:hAnsi="Times New Roman"/>
              </w:rPr>
            </w:pPr>
          </w:p>
        </w:tc>
      </w:tr>
      <w:tr w:rsidR="00235DD4" w:rsidRPr="00534EB1" w:rsidTr="00784DC2">
        <w:tc>
          <w:tcPr>
            <w:tcW w:w="748" w:type="dxa"/>
            <w:vMerge w:val="restart"/>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p w:rsidR="00235DD4" w:rsidRPr="00534EB1" w:rsidRDefault="00235DD4" w:rsidP="00235DD4">
            <w:pPr>
              <w:pStyle w:val="ac"/>
              <w:jc w:val="center"/>
              <w:rPr>
                <w:rFonts w:ascii="Times New Roman" w:hAnsi="Times New Roman"/>
              </w:rPr>
            </w:pPr>
            <w:r w:rsidRPr="00534EB1">
              <w:rPr>
                <w:rFonts w:ascii="Times New Roman" w:hAnsi="Times New Roman"/>
              </w:rPr>
              <w:t>3.</w:t>
            </w:r>
          </w:p>
        </w:tc>
        <w:tc>
          <w:tcPr>
            <w:tcW w:w="2900" w:type="dxa"/>
            <w:vMerge w:val="restart"/>
            <w:tcBorders>
              <w:top w:val="single" w:sz="4" w:space="0" w:color="auto"/>
              <w:left w:val="single" w:sz="4" w:space="0" w:color="auto"/>
              <w:bottom w:val="single" w:sz="4" w:space="0" w:color="auto"/>
            </w:tcBorders>
          </w:tcPr>
          <w:p w:rsidR="00235DD4" w:rsidRPr="00534EB1" w:rsidRDefault="00D857B9" w:rsidP="00235DD4">
            <w:pPr>
              <w:pStyle w:val="ad"/>
              <w:rPr>
                <w:rFonts w:ascii="Times New Roman" w:hAnsi="Times New Roman"/>
              </w:rPr>
            </w:pPr>
            <w:hyperlink w:anchor="sub_30000" w:history="1">
              <w:r w:rsidR="00235DD4" w:rsidRPr="00534EB1">
                <w:rPr>
                  <w:rStyle w:val="af8"/>
                  <w:rFonts w:ascii="Times New Roman" w:hAnsi="Times New Roman"/>
                </w:rPr>
                <w:t>Подпрограмма</w:t>
              </w:r>
            </w:hyperlink>
            <w:r w:rsidR="00235DD4" w:rsidRPr="00534EB1">
              <w:rPr>
                <w:rFonts w:ascii="Times New Roman" w:hAnsi="Times New Roman"/>
              </w:rPr>
              <w:t xml:space="preserve"> "Реализация информационной политики на территории Громковского сельского поселения Руднянского муниципального района Волгоградской области"</w:t>
            </w:r>
          </w:p>
        </w:tc>
        <w:tc>
          <w:tcPr>
            <w:tcW w:w="2040" w:type="dxa"/>
            <w:vMerge w:val="restart"/>
          </w:tcPr>
          <w:p w:rsidR="00235DD4" w:rsidRPr="00534EB1" w:rsidRDefault="00235DD4" w:rsidP="00235DD4">
            <w:pPr>
              <w:pStyle w:val="ad"/>
              <w:rPr>
                <w:rFonts w:ascii="Times New Roman" w:hAnsi="Times New Roman"/>
              </w:rPr>
            </w:pPr>
          </w:p>
          <w:p w:rsidR="00235DD4" w:rsidRPr="00534EB1" w:rsidRDefault="00235DD4" w:rsidP="00235DD4">
            <w:pPr>
              <w:pStyle w:val="ad"/>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tc>
        <w:tc>
          <w:tcPr>
            <w:tcW w:w="2481" w:type="dxa"/>
            <w:vMerge w:val="restart"/>
            <w:tcBorders>
              <w:top w:val="single" w:sz="4" w:space="0" w:color="auto"/>
              <w:left w:val="single" w:sz="4" w:space="0" w:color="auto"/>
              <w:bottom w:val="single" w:sz="4" w:space="0" w:color="auto"/>
            </w:tcBorders>
          </w:tcPr>
          <w:p w:rsidR="00235DD4" w:rsidRPr="00534EB1" w:rsidRDefault="00235DD4" w:rsidP="00235DD4">
            <w:pPr>
              <w:pStyle w:val="ad"/>
              <w:rPr>
                <w:rFonts w:ascii="Times New Roman" w:hAnsi="Times New Roman"/>
              </w:rPr>
            </w:pPr>
          </w:p>
          <w:p w:rsidR="00235DD4" w:rsidRPr="00534EB1" w:rsidRDefault="00235DD4" w:rsidP="00235DD4">
            <w:pPr>
              <w:pStyle w:val="ad"/>
              <w:rPr>
                <w:rFonts w:ascii="Times New Roman" w:hAnsi="Times New Roman"/>
              </w:rPr>
            </w:pPr>
          </w:p>
        </w:tc>
      </w:tr>
      <w:tr w:rsidR="00235DD4" w:rsidRPr="00534EB1" w:rsidTr="00784DC2">
        <w:tc>
          <w:tcPr>
            <w:tcW w:w="748" w:type="dxa"/>
            <w:vMerge/>
            <w:tcBorders>
              <w:top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2900" w:type="dxa"/>
            <w:vMerge/>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2040" w:type="dxa"/>
            <w:vMerge/>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22</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Pr>
                <w:rFonts w:ascii="Times New Roman" w:hAnsi="Times New Roman"/>
              </w:rPr>
              <w:t>55,0</w:t>
            </w:r>
          </w:p>
          <w:p w:rsidR="00235DD4" w:rsidRPr="00534EB1" w:rsidRDefault="00235DD4" w:rsidP="00235DD4">
            <w:pPr>
              <w:pStyle w:val="ac"/>
              <w:jc w:val="center"/>
              <w:rPr>
                <w:rFonts w:ascii="Times New Roman" w:hAnsi="Times New Roman"/>
              </w:rPr>
            </w:pPr>
            <w:r w:rsidRPr="00534EB1">
              <w:rPr>
                <w:rFonts w:ascii="Times New Roman" w:hAnsi="Times New Roman"/>
              </w:rPr>
              <w:t>55,0</w:t>
            </w:r>
          </w:p>
          <w:p w:rsidR="00235DD4" w:rsidRPr="00534EB1" w:rsidRDefault="00235DD4" w:rsidP="00235DD4">
            <w:pPr>
              <w:pStyle w:val="ac"/>
              <w:jc w:val="center"/>
              <w:rPr>
                <w:rFonts w:ascii="Times New Roman" w:hAnsi="Times New Roman"/>
              </w:rPr>
            </w:pPr>
            <w:r w:rsidRPr="00534EB1">
              <w:rPr>
                <w:rFonts w:ascii="Times New Roman" w:hAnsi="Times New Roman"/>
              </w:rPr>
              <w:t>55,0</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Pr>
                <w:rFonts w:ascii="Times New Roman" w:hAnsi="Times New Roman"/>
              </w:rPr>
              <w:t>55,0</w:t>
            </w:r>
          </w:p>
          <w:p w:rsidR="00235DD4" w:rsidRPr="00534EB1" w:rsidRDefault="00235DD4" w:rsidP="00235DD4">
            <w:pPr>
              <w:pStyle w:val="ac"/>
              <w:jc w:val="center"/>
              <w:rPr>
                <w:rFonts w:ascii="Times New Roman" w:hAnsi="Times New Roman"/>
              </w:rPr>
            </w:pPr>
            <w:r w:rsidRPr="00534EB1">
              <w:rPr>
                <w:rFonts w:ascii="Times New Roman" w:hAnsi="Times New Roman"/>
              </w:rPr>
              <w:t>55,0</w:t>
            </w:r>
          </w:p>
          <w:p w:rsidR="00235DD4" w:rsidRPr="00534EB1" w:rsidRDefault="00235DD4" w:rsidP="00235DD4">
            <w:pPr>
              <w:pStyle w:val="ac"/>
              <w:jc w:val="center"/>
              <w:rPr>
                <w:rFonts w:ascii="Times New Roman" w:hAnsi="Times New Roman"/>
              </w:rPr>
            </w:pPr>
            <w:r w:rsidRPr="00534EB1">
              <w:rPr>
                <w:rFonts w:ascii="Times New Roman" w:hAnsi="Times New Roman"/>
              </w:rPr>
              <w:t>55</w:t>
            </w:r>
            <w:r>
              <w:rPr>
                <w:rFonts w:ascii="Times New Roman" w:hAnsi="Times New Roman"/>
              </w:rPr>
              <w:t>,0</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2481" w:type="dxa"/>
            <w:vMerge/>
            <w:tcBorders>
              <w:top w:val="single" w:sz="4" w:space="0" w:color="auto"/>
              <w:left w:val="single" w:sz="4" w:space="0" w:color="auto"/>
              <w:bottom w:val="single" w:sz="4" w:space="0" w:color="auto"/>
            </w:tcBorders>
          </w:tcPr>
          <w:p w:rsidR="00235DD4" w:rsidRPr="00534EB1" w:rsidRDefault="00235DD4" w:rsidP="00235DD4">
            <w:pPr>
              <w:pStyle w:val="ac"/>
              <w:rPr>
                <w:rFonts w:ascii="Times New Roman" w:hAnsi="Times New Roman"/>
              </w:rPr>
            </w:pPr>
          </w:p>
        </w:tc>
      </w:tr>
      <w:tr w:rsidR="00235DD4" w:rsidRPr="00534EB1" w:rsidTr="00784DC2">
        <w:tc>
          <w:tcPr>
            <w:tcW w:w="748" w:type="dxa"/>
            <w:vMerge w:val="restart"/>
            <w:tcBorders>
              <w:top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p w:rsidR="00235DD4" w:rsidRPr="00534EB1" w:rsidRDefault="00235DD4" w:rsidP="00235DD4">
            <w:pPr>
              <w:pStyle w:val="ac"/>
              <w:jc w:val="center"/>
              <w:rPr>
                <w:rFonts w:ascii="Times New Roman" w:hAnsi="Times New Roman"/>
              </w:rPr>
            </w:pPr>
            <w:r w:rsidRPr="00534EB1">
              <w:rPr>
                <w:rFonts w:ascii="Times New Roman" w:hAnsi="Times New Roman"/>
              </w:rPr>
              <w:t>3.1.</w:t>
            </w:r>
          </w:p>
        </w:tc>
        <w:tc>
          <w:tcPr>
            <w:tcW w:w="2900" w:type="dxa"/>
            <w:vMerge w:val="restart"/>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p>
          <w:p w:rsidR="00235DD4" w:rsidRPr="00534EB1" w:rsidRDefault="00235DD4" w:rsidP="00235DD4">
            <w:pPr>
              <w:pStyle w:val="ad"/>
              <w:rPr>
                <w:rFonts w:ascii="Times New Roman" w:hAnsi="Times New Roman"/>
              </w:rPr>
            </w:pPr>
            <w:r w:rsidRPr="00534EB1">
              <w:rPr>
                <w:rFonts w:ascii="Times New Roman" w:hAnsi="Times New Roman"/>
                <w:spacing w:val="2"/>
              </w:rPr>
              <w:t xml:space="preserve">Повышение уровня информированности населения о реализации приоритетных направлений социально-экономического развития </w:t>
            </w:r>
            <w:r w:rsidRPr="00534EB1">
              <w:rPr>
                <w:rFonts w:ascii="Times New Roman" w:hAnsi="Times New Roman"/>
              </w:rPr>
              <w:t>Громковского сельского поселения</w:t>
            </w:r>
            <w:r w:rsidRPr="00534EB1">
              <w:rPr>
                <w:rFonts w:ascii="Times New Roman" w:hAnsi="Times New Roman"/>
                <w:spacing w:val="2"/>
              </w:rPr>
              <w:t xml:space="preserve"> Волгоградской области</w:t>
            </w:r>
          </w:p>
        </w:tc>
        <w:tc>
          <w:tcPr>
            <w:tcW w:w="2040" w:type="dxa"/>
            <w:vMerge w:val="restart"/>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d"/>
              <w:rPr>
                <w:rFonts w:ascii="Times New Roman" w:hAnsi="Times New Roman"/>
              </w:rPr>
            </w:pPr>
            <w:r w:rsidRPr="00534EB1">
              <w:rPr>
                <w:rFonts w:ascii="Times New Roman" w:hAnsi="Times New Roman"/>
              </w:rPr>
              <w:t>Администрация Громковского сельского поселения</w:t>
            </w: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r w:rsidRPr="00534EB1">
              <w:rPr>
                <w:rFonts w:ascii="Times New Roman" w:hAnsi="Times New Roman"/>
              </w:rPr>
              <w:t> - 202</w:t>
            </w:r>
            <w:r>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Pr>
                <w:rFonts w:ascii="Times New Roman" w:hAnsi="Times New Roman"/>
              </w:rPr>
              <w:t>16</w:t>
            </w:r>
            <w:r w:rsidRPr="00534EB1">
              <w:rPr>
                <w:rFonts w:ascii="Times New Roman" w:hAnsi="Times New Roman"/>
              </w:rPr>
              <w:t>5,0</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Pr>
                <w:rFonts w:ascii="Times New Roman" w:hAnsi="Times New Roman"/>
              </w:rPr>
              <w:t>16</w:t>
            </w:r>
            <w:r w:rsidRPr="00534EB1">
              <w:rPr>
                <w:rFonts w:ascii="Times New Roman" w:hAnsi="Times New Roman"/>
              </w:rPr>
              <w:t>5,0</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tc>
        <w:tc>
          <w:tcPr>
            <w:tcW w:w="2481" w:type="dxa"/>
            <w:vMerge w:val="restart"/>
            <w:tcBorders>
              <w:top w:val="single" w:sz="4" w:space="0" w:color="auto"/>
              <w:left w:val="single" w:sz="4" w:space="0" w:color="auto"/>
              <w:bottom w:val="single" w:sz="4" w:space="0" w:color="auto"/>
            </w:tcBorders>
          </w:tcPr>
          <w:p w:rsidR="00235DD4" w:rsidRPr="00534EB1" w:rsidRDefault="00235DD4" w:rsidP="00235DD4">
            <w:pPr>
              <w:pStyle w:val="ad"/>
              <w:rPr>
                <w:rFonts w:ascii="Times New Roman" w:hAnsi="Times New Roman"/>
              </w:rPr>
            </w:pPr>
          </w:p>
          <w:p w:rsidR="00235DD4" w:rsidRPr="00534EB1" w:rsidRDefault="00235DD4" w:rsidP="00235DD4">
            <w:pPr>
              <w:pStyle w:val="ad"/>
              <w:rPr>
                <w:rFonts w:ascii="Times New Roman" w:hAnsi="Times New Roman"/>
              </w:rPr>
            </w:pPr>
            <w:r w:rsidRPr="00534EB1">
              <w:rPr>
                <w:rFonts w:ascii="Times New Roman" w:hAnsi="Times New Roman"/>
                <w:spacing w:val="2"/>
              </w:rPr>
              <w:t xml:space="preserve">формирование благоприятной информационной среды, получение результатов общественного мнения посредством исследований общественного мнения по наиболее актуальным общественно значимым проблемам, мониторинга СМИ и сайтов в сети "Интернет" в целях координации и </w:t>
            </w:r>
            <w:r w:rsidRPr="00534EB1">
              <w:rPr>
                <w:rFonts w:ascii="Times New Roman" w:hAnsi="Times New Roman"/>
                <w:spacing w:val="2"/>
              </w:rPr>
              <w:lastRenderedPageBreak/>
              <w:t xml:space="preserve">совершенствования информационной политики в </w:t>
            </w:r>
            <w:r w:rsidRPr="00534EB1">
              <w:rPr>
                <w:rFonts w:ascii="Times New Roman" w:hAnsi="Times New Roman"/>
              </w:rPr>
              <w:t>Громковском сельском поселении</w:t>
            </w:r>
            <w:r w:rsidRPr="00534EB1">
              <w:rPr>
                <w:rFonts w:ascii="Times New Roman" w:hAnsi="Times New Roman"/>
                <w:spacing w:val="2"/>
              </w:rPr>
              <w:t xml:space="preserve"> Волгоградской области.</w:t>
            </w:r>
            <w:r w:rsidRPr="00534EB1">
              <w:rPr>
                <w:rFonts w:ascii="Times New Roman" w:hAnsi="Times New Roman"/>
                <w:spacing w:val="2"/>
              </w:rPr>
              <w:br/>
            </w:r>
          </w:p>
        </w:tc>
      </w:tr>
      <w:tr w:rsidR="00235DD4" w:rsidRPr="00534EB1" w:rsidTr="00784DC2">
        <w:tc>
          <w:tcPr>
            <w:tcW w:w="748" w:type="dxa"/>
            <w:vMerge/>
            <w:tcBorders>
              <w:top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2900" w:type="dxa"/>
            <w:vMerge/>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2040" w:type="dxa"/>
            <w:vMerge/>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22</w:t>
            </w:r>
          </w:p>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pStyle w:val="ac"/>
              <w:jc w:val="center"/>
              <w:rPr>
                <w:rFonts w:ascii="Times New Roman" w:hAnsi="Times New Roman"/>
              </w:rPr>
            </w:pPr>
            <w:r w:rsidRPr="00534EB1">
              <w:rPr>
                <w:rFonts w:ascii="Times New Roman" w:hAnsi="Times New Roman"/>
              </w:rPr>
              <w:t>-</w:t>
            </w:r>
          </w:p>
          <w:p w:rsidR="00235DD4" w:rsidRPr="00534EB1" w:rsidRDefault="00235DD4" w:rsidP="00235DD4">
            <w:pPr>
              <w:jc w:val="center"/>
              <w:rPr>
                <w:sz w:val="24"/>
                <w:szCs w:val="24"/>
              </w:rPr>
            </w:pPr>
            <w:r w:rsidRPr="00534EB1">
              <w:rPr>
                <w:sz w:val="24"/>
                <w:szCs w:val="24"/>
              </w:rPr>
              <w:t>-</w:t>
            </w:r>
          </w:p>
        </w:tc>
        <w:tc>
          <w:tcPr>
            <w:tcW w:w="2481" w:type="dxa"/>
            <w:vMerge/>
            <w:tcBorders>
              <w:top w:val="single" w:sz="4" w:space="0" w:color="auto"/>
              <w:left w:val="nil"/>
              <w:bottom w:val="single" w:sz="4" w:space="0" w:color="auto"/>
            </w:tcBorders>
          </w:tcPr>
          <w:p w:rsidR="00235DD4" w:rsidRPr="00534EB1" w:rsidRDefault="00235DD4" w:rsidP="00235DD4">
            <w:pPr>
              <w:pStyle w:val="ac"/>
              <w:rPr>
                <w:rFonts w:ascii="Times New Roman" w:hAnsi="Times New Roman"/>
              </w:rPr>
            </w:pPr>
          </w:p>
        </w:tc>
      </w:tr>
      <w:tr w:rsidR="00235DD4" w:rsidRPr="00534EB1" w:rsidTr="00784DC2">
        <w:tc>
          <w:tcPr>
            <w:tcW w:w="748" w:type="dxa"/>
            <w:tcBorders>
              <w:top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29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204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r w:rsidRPr="00534EB1">
              <w:rPr>
                <w:rFonts w:ascii="Times New Roman" w:hAnsi="Times New Roman"/>
              </w:rPr>
              <w:t>20</w:t>
            </w:r>
            <w:r>
              <w:rPr>
                <w:rFonts w:ascii="Times New Roman" w:hAnsi="Times New Roman"/>
              </w:rPr>
              <w:t>21</w:t>
            </w:r>
            <w:r w:rsidRPr="00534EB1">
              <w:rPr>
                <w:rFonts w:ascii="Times New Roman" w:hAnsi="Times New Roman"/>
              </w:rPr>
              <w:t> - 202</w:t>
            </w:r>
            <w:r>
              <w:rPr>
                <w:rFonts w:ascii="Times New Roman" w:hAnsi="Times New Roman"/>
              </w:rPr>
              <w:t>3</w:t>
            </w: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tcPr>
          <w:p w:rsidR="00235DD4" w:rsidRPr="00534EB1" w:rsidRDefault="00235DD4" w:rsidP="00235DD4">
            <w:pPr>
              <w:pStyle w:val="ac"/>
              <w:jc w:val="center"/>
              <w:rPr>
                <w:rFonts w:ascii="Times New Roman" w:hAnsi="Times New Roman"/>
              </w:rPr>
            </w:pPr>
          </w:p>
        </w:tc>
        <w:tc>
          <w:tcPr>
            <w:tcW w:w="2481" w:type="dxa"/>
            <w:tcBorders>
              <w:top w:val="single" w:sz="4" w:space="0" w:color="auto"/>
              <w:left w:val="nil"/>
              <w:bottom w:val="single" w:sz="4" w:space="0" w:color="auto"/>
            </w:tcBorders>
          </w:tcPr>
          <w:p w:rsidR="00235DD4" w:rsidRPr="00534EB1" w:rsidRDefault="00235DD4" w:rsidP="00235DD4">
            <w:pPr>
              <w:pStyle w:val="ac"/>
              <w:rPr>
                <w:rFonts w:ascii="Times New Roman" w:hAnsi="Times New Roman"/>
              </w:rPr>
            </w:pPr>
          </w:p>
        </w:tc>
      </w:tr>
    </w:tbl>
    <w:p w:rsidR="00534EB1" w:rsidRPr="00534EB1" w:rsidRDefault="00534EB1" w:rsidP="00534EB1">
      <w:pPr>
        <w:rPr>
          <w:sz w:val="24"/>
          <w:szCs w:val="24"/>
        </w:rPr>
      </w:pPr>
    </w:p>
    <w:p w:rsidR="00534EB1" w:rsidRPr="00F1383F" w:rsidRDefault="00534EB1" w:rsidP="00534EB1">
      <w:pPr>
        <w:sectPr w:rsidR="00534EB1" w:rsidRPr="00F1383F">
          <w:pgSz w:w="16837" w:h="11905" w:orient="landscape"/>
          <w:pgMar w:top="1440" w:right="800" w:bottom="1440" w:left="800" w:header="720" w:footer="720" w:gutter="0"/>
          <w:cols w:space="720"/>
          <w:noEndnote/>
        </w:sectPr>
      </w:pPr>
    </w:p>
    <w:p w:rsidR="00534EB1" w:rsidRPr="00BB0EC5" w:rsidRDefault="00534EB1" w:rsidP="00534EB1">
      <w:pPr>
        <w:pStyle w:val="ae"/>
        <w:jc w:val="right"/>
        <w:rPr>
          <w:rStyle w:val="af3"/>
          <w:rFonts w:ascii="Times New Roman" w:hAnsi="Times New Roman"/>
          <w:i w:val="0"/>
          <w:iCs w:val="0"/>
          <w:color w:val="22272F"/>
          <w:sz w:val="23"/>
          <w:szCs w:val="23"/>
          <w:shd w:val="clear" w:color="auto" w:fill="FFFABB"/>
        </w:rPr>
      </w:pPr>
      <w:bookmarkStart w:id="11" w:name="sub_1300"/>
      <w:r w:rsidRPr="00F1383F">
        <w:rPr>
          <w:rStyle w:val="ab"/>
          <w:rFonts w:ascii="Times New Roman" w:hAnsi="Times New Roman"/>
        </w:rPr>
        <w:lastRenderedPageBreak/>
        <w:t>Приложение 3</w:t>
      </w:r>
      <w:r w:rsidRPr="00F1383F">
        <w:rPr>
          <w:rStyle w:val="ab"/>
          <w:rFonts w:ascii="Times New Roman" w:hAnsi="Times New Roman"/>
        </w:rPr>
        <w:br/>
      </w:r>
      <w:bookmarkEnd w:id="11"/>
      <w:r w:rsidRPr="00BB0EC5">
        <w:rPr>
          <w:rFonts w:ascii="Times New Roman" w:hAnsi="Times New Roman"/>
          <w:color w:val="22272F"/>
          <w:shd w:val="clear" w:color="auto" w:fill="FFFFFF"/>
        </w:rPr>
        <w:t>к </w:t>
      </w:r>
      <w:hyperlink r:id="rId15" w:anchor="/document/48543906/entry/1000" w:history="1">
        <w:r w:rsidRPr="00BB0EC5">
          <w:rPr>
            <w:rStyle w:val="a3"/>
            <w:rFonts w:ascii="Times New Roman" w:hAnsi="Times New Roman"/>
            <w:color w:val="734C9B"/>
            <w:sz w:val="23"/>
            <w:szCs w:val="23"/>
            <w:shd w:val="clear" w:color="auto" w:fill="FFFFFF"/>
          </w:rPr>
          <w:t>муниципальной программе</w:t>
        </w:r>
      </w:hyperlink>
      <w:r w:rsidRPr="00BB0EC5">
        <w:rPr>
          <w:rFonts w:ascii="Times New Roman" w:hAnsi="Times New Roman"/>
          <w:color w:val="22272F"/>
        </w:rPr>
        <w:br/>
      </w:r>
      <w:r w:rsidRPr="00BB0EC5">
        <w:rPr>
          <w:rFonts w:ascii="Times New Roman" w:hAnsi="Times New Roman"/>
          <w:color w:val="22272F"/>
          <w:shd w:val="clear" w:color="auto" w:fill="FFFFFF"/>
        </w:rPr>
        <w:t>"</w:t>
      </w:r>
      <w:r w:rsidRPr="00BB0EC5">
        <w:rPr>
          <w:rStyle w:val="af3"/>
          <w:rFonts w:ascii="Times New Roman" w:hAnsi="Times New Roman"/>
          <w:i w:val="0"/>
          <w:iCs w:val="0"/>
          <w:color w:val="22272F"/>
          <w:sz w:val="23"/>
          <w:szCs w:val="23"/>
          <w:shd w:val="clear" w:color="auto" w:fill="FFFABB"/>
        </w:rPr>
        <w:t>Развитие</w:t>
      </w:r>
      <w:r>
        <w:rPr>
          <w:rStyle w:val="af3"/>
          <w:rFonts w:ascii="Times New Roman" w:hAnsi="Times New Roman"/>
          <w:i w:val="0"/>
          <w:iCs w:val="0"/>
          <w:color w:val="22272F"/>
          <w:sz w:val="23"/>
          <w:szCs w:val="23"/>
          <w:shd w:val="clear" w:color="auto" w:fill="FFFABB"/>
        </w:rPr>
        <w:t xml:space="preserve"> </w:t>
      </w:r>
      <w:r w:rsidRPr="00BB0EC5">
        <w:rPr>
          <w:rStyle w:val="af3"/>
          <w:rFonts w:ascii="Times New Roman" w:hAnsi="Times New Roman"/>
          <w:i w:val="0"/>
          <w:iCs w:val="0"/>
          <w:color w:val="22272F"/>
          <w:sz w:val="23"/>
          <w:szCs w:val="23"/>
          <w:shd w:val="clear" w:color="auto" w:fill="FFFABB"/>
        </w:rPr>
        <w:t>гражданского</w:t>
      </w:r>
      <w:r w:rsidRPr="00BB0EC5">
        <w:rPr>
          <w:rFonts w:ascii="Times New Roman" w:hAnsi="Times New Roman"/>
          <w:color w:val="22272F"/>
          <w:shd w:val="clear" w:color="auto" w:fill="FFFFFF"/>
        </w:rPr>
        <w:t> </w:t>
      </w:r>
      <w:r w:rsidRPr="00BB0EC5">
        <w:rPr>
          <w:rStyle w:val="af3"/>
          <w:rFonts w:ascii="Times New Roman" w:hAnsi="Times New Roman"/>
          <w:i w:val="0"/>
          <w:iCs w:val="0"/>
          <w:color w:val="22272F"/>
          <w:sz w:val="23"/>
          <w:szCs w:val="23"/>
          <w:shd w:val="clear" w:color="auto" w:fill="FFFABB"/>
        </w:rPr>
        <w:t>общества</w:t>
      </w:r>
      <w:r w:rsidRPr="00BB0EC5">
        <w:rPr>
          <w:rFonts w:ascii="Times New Roman" w:hAnsi="Times New Roman"/>
          <w:color w:val="22272F"/>
          <w:shd w:val="clear" w:color="auto" w:fill="FFFFFF"/>
        </w:rPr>
        <w:t> на </w:t>
      </w:r>
      <w:r w:rsidRPr="00BB0EC5">
        <w:rPr>
          <w:rStyle w:val="af3"/>
          <w:rFonts w:ascii="Times New Roman" w:hAnsi="Times New Roman"/>
          <w:i w:val="0"/>
          <w:iCs w:val="0"/>
          <w:color w:val="22272F"/>
          <w:sz w:val="23"/>
          <w:szCs w:val="23"/>
          <w:shd w:val="clear" w:color="auto" w:fill="FFFABB"/>
        </w:rPr>
        <w:t xml:space="preserve">территории </w:t>
      </w:r>
    </w:p>
    <w:p w:rsidR="00534EB1" w:rsidRDefault="00534EB1" w:rsidP="00534EB1">
      <w:pPr>
        <w:pStyle w:val="ae"/>
        <w:jc w:val="right"/>
        <w:rPr>
          <w:rFonts w:ascii="Times New Roman" w:hAnsi="Times New Roman"/>
        </w:rPr>
      </w:pPr>
      <w:r w:rsidRPr="00BB0EC5">
        <w:rPr>
          <w:rStyle w:val="af3"/>
          <w:rFonts w:ascii="Times New Roman" w:hAnsi="Times New Roman"/>
          <w:i w:val="0"/>
          <w:iCs w:val="0"/>
          <w:color w:val="22272F"/>
          <w:sz w:val="23"/>
          <w:szCs w:val="23"/>
          <w:shd w:val="clear" w:color="auto" w:fill="FFFABB"/>
        </w:rPr>
        <w:t>Громковского сельского поселения</w:t>
      </w:r>
      <w:r w:rsidRPr="008D7C7D">
        <w:rPr>
          <w:rFonts w:ascii="Times New Roman" w:hAnsi="Times New Roman"/>
        </w:rPr>
        <w:t xml:space="preserve"> </w:t>
      </w:r>
    </w:p>
    <w:p w:rsidR="00534EB1" w:rsidRPr="00BB0EC5" w:rsidRDefault="00534EB1" w:rsidP="00534EB1">
      <w:pPr>
        <w:pStyle w:val="ae"/>
        <w:jc w:val="right"/>
        <w:rPr>
          <w:rFonts w:ascii="Times New Roman" w:hAnsi="Times New Roman"/>
          <w:sz w:val="24"/>
          <w:szCs w:val="24"/>
        </w:rPr>
      </w:pPr>
      <w:r>
        <w:rPr>
          <w:rFonts w:ascii="Times New Roman" w:hAnsi="Times New Roman"/>
        </w:rPr>
        <w:t>Руднянского муниципального района</w:t>
      </w:r>
      <w:r w:rsidRPr="00BB0EC5">
        <w:rPr>
          <w:rFonts w:ascii="Times New Roman" w:hAnsi="Times New Roman"/>
          <w:color w:val="22272F"/>
        </w:rPr>
        <w:br/>
      </w:r>
      <w:r w:rsidRPr="00BB0EC5">
        <w:rPr>
          <w:rStyle w:val="af3"/>
          <w:rFonts w:ascii="Times New Roman" w:hAnsi="Times New Roman"/>
          <w:i w:val="0"/>
          <w:iCs w:val="0"/>
          <w:color w:val="22272F"/>
          <w:sz w:val="23"/>
          <w:szCs w:val="23"/>
          <w:shd w:val="clear" w:color="auto" w:fill="FFFABB"/>
        </w:rPr>
        <w:t>Волгоградской</w:t>
      </w:r>
      <w:r w:rsidRPr="00BB0EC5">
        <w:rPr>
          <w:rFonts w:ascii="Times New Roman" w:hAnsi="Times New Roman"/>
          <w:color w:val="22272F"/>
          <w:shd w:val="clear" w:color="auto" w:fill="FFFFFF"/>
        </w:rPr>
        <w:t> области</w:t>
      </w:r>
      <w:r w:rsidR="003D7D29">
        <w:rPr>
          <w:rFonts w:ascii="Times New Roman" w:hAnsi="Times New Roman"/>
          <w:color w:val="22272F"/>
          <w:shd w:val="clear" w:color="auto" w:fill="FFFFFF"/>
        </w:rPr>
        <w:t xml:space="preserve"> на 2021-2023гг.</w:t>
      </w:r>
      <w:r w:rsidRPr="00BB0EC5">
        <w:rPr>
          <w:rFonts w:ascii="Times New Roman" w:hAnsi="Times New Roman"/>
          <w:color w:val="22272F"/>
          <w:shd w:val="clear" w:color="auto" w:fill="FFFFFF"/>
        </w:rPr>
        <w:t>"</w:t>
      </w:r>
    </w:p>
    <w:p w:rsidR="00534EB1" w:rsidRPr="003067B1" w:rsidRDefault="00534EB1" w:rsidP="00534EB1">
      <w:pPr>
        <w:pStyle w:val="1"/>
        <w:rPr>
          <w:sz w:val="24"/>
          <w:szCs w:val="24"/>
        </w:rPr>
      </w:pPr>
      <w:r w:rsidRPr="003067B1">
        <w:rPr>
          <w:sz w:val="24"/>
          <w:szCs w:val="24"/>
        </w:rPr>
        <w:t>Ресурсное обеспечение</w:t>
      </w:r>
      <w:r w:rsidRPr="003067B1">
        <w:rPr>
          <w:sz w:val="24"/>
          <w:szCs w:val="24"/>
        </w:rPr>
        <w:br/>
      </w:r>
      <w:r>
        <w:rPr>
          <w:sz w:val="24"/>
          <w:szCs w:val="24"/>
        </w:rPr>
        <w:t>муниципальной</w:t>
      </w:r>
      <w:r w:rsidRPr="003067B1">
        <w:rPr>
          <w:sz w:val="24"/>
          <w:szCs w:val="24"/>
        </w:rPr>
        <w:t xml:space="preserve"> программы "Развитие гражданского общества на территории </w:t>
      </w:r>
      <w:r>
        <w:rPr>
          <w:sz w:val="24"/>
          <w:szCs w:val="24"/>
        </w:rPr>
        <w:t xml:space="preserve">Громковского сельского поселения Руднянского муниципального района </w:t>
      </w:r>
      <w:r w:rsidRPr="003067B1">
        <w:rPr>
          <w:sz w:val="24"/>
          <w:szCs w:val="24"/>
        </w:rPr>
        <w:t>Волгоградской области</w:t>
      </w:r>
      <w:r w:rsidR="003D7D29">
        <w:rPr>
          <w:sz w:val="24"/>
          <w:szCs w:val="24"/>
        </w:rPr>
        <w:t xml:space="preserve"> на 2021-2023гг.</w:t>
      </w:r>
      <w:r w:rsidRPr="003067B1">
        <w:rPr>
          <w:sz w:val="24"/>
          <w:szCs w:val="24"/>
        </w:rPr>
        <w:t xml:space="preserve">" за счет средств, привлеченных из различных источников финансирования, с распределением по главным распорядителям средств </w:t>
      </w:r>
      <w:r>
        <w:rPr>
          <w:sz w:val="24"/>
          <w:szCs w:val="24"/>
        </w:rPr>
        <w:t>местного</w:t>
      </w:r>
      <w:r w:rsidRPr="003067B1">
        <w:rPr>
          <w:sz w:val="24"/>
          <w:szCs w:val="24"/>
        </w:rPr>
        <w:t xml:space="preserve"> бюджета</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2"/>
        <w:gridCol w:w="980"/>
        <w:gridCol w:w="1595"/>
        <w:gridCol w:w="1230"/>
        <w:gridCol w:w="886"/>
        <w:gridCol w:w="1190"/>
        <w:gridCol w:w="773"/>
        <w:gridCol w:w="882"/>
      </w:tblGrid>
      <w:tr w:rsidR="00534EB1" w:rsidRPr="00F1383F" w:rsidTr="00784DC2">
        <w:tc>
          <w:tcPr>
            <w:tcW w:w="2812" w:type="dxa"/>
            <w:vMerge w:val="restart"/>
            <w:tcBorders>
              <w:top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Наименование государственной программы</w:t>
            </w:r>
          </w:p>
        </w:tc>
        <w:tc>
          <w:tcPr>
            <w:tcW w:w="980" w:type="dxa"/>
            <w:vMerge w:val="restart"/>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Год реализации</w:t>
            </w:r>
          </w:p>
        </w:tc>
        <w:tc>
          <w:tcPr>
            <w:tcW w:w="1595" w:type="dxa"/>
            <w:vMerge w:val="restart"/>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Наименование ответственного исполнителя, соисполнителя государственной программы</w:t>
            </w:r>
          </w:p>
        </w:tc>
        <w:tc>
          <w:tcPr>
            <w:tcW w:w="4961" w:type="dxa"/>
            <w:gridSpan w:val="5"/>
            <w:tcBorders>
              <w:top w:val="single" w:sz="4" w:space="0" w:color="auto"/>
              <w:left w:val="single" w:sz="4" w:space="0" w:color="auto"/>
              <w:bottom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Объемы и источники финансирования (тыс. рублей)</w:t>
            </w:r>
          </w:p>
        </w:tc>
      </w:tr>
      <w:tr w:rsidR="00534EB1" w:rsidRPr="00F1383F" w:rsidTr="00784DC2">
        <w:tc>
          <w:tcPr>
            <w:tcW w:w="2812" w:type="dxa"/>
            <w:vMerge/>
            <w:tcBorders>
              <w:top w:val="single" w:sz="4" w:space="0" w:color="auto"/>
              <w:bottom w:val="single" w:sz="4" w:space="0" w:color="auto"/>
              <w:right w:val="single" w:sz="4" w:space="0" w:color="auto"/>
            </w:tcBorders>
          </w:tcPr>
          <w:p w:rsidR="00534EB1" w:rsidRPr="00F1383F" w:rsidRDefault="00534EB1" w:rsidP="00784DC2">
            <w:pPr>
              <w:pStyle w:val="ac"/>
              <w:rPr>
                <w:rFonts w:ascii="Times New Roman" w:hAnsi="Times New Roman"/>
              </w:rPr>
            </w:pPr>
          </w:p>
        </w:tc>
        <w:tc>
          <w:tcPr>
            <w:tcW w:w="980" w:type="dxa"/>
            <w:vMerge/>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rPr>
                <w:rFonts w:ascii="Times New Roman" w:hAnsi="Times New Roman"/>
              </w:rPr>
            </w:pPr>
          </w:p>
        </w:tc>
        <w:tc>
          <w:tcPr>
            <w:tcW w:w="1595" w:type="dxa"/>
            <w:vMerge/>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rPr>
                <w:rFonts w:ascii="Times New Roman" w:hAnsi="Times New Roman"/>
              </w:rPr>
            </w:pPr>
          </w:p>
        </w:tc>
        <w:tc>
          <w:tcPr>
            <w:tcW w:w="1230" w:type="dxa"/>
            <w:vMerge w:val="restart"/>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всего</w:t>
            </w:r>
          </w:p>
        </w:tc>
        <w:tc>
          <w:tcPr>
            <w:tcW w:w="3731" w:type="dxa"/>
            <w:gridSpan w:val="4"/>
            <w:tcBorders>
              <w:top w:val="single" w:sz="4" w:space="0" w:color="auto"/>
              <w:left w:val="single" w:sz="4" w:space="0" w:color="auto"/>
              <w:bottom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в том числе</w:t>
            </w:r>
          </w:p>
        </w:tc>
      </w:tr>
      <w:tr w:rsidR="00534EB1" w:rsidRPr="00F1383F" w:rsidTr="00784DC2">
        <w:tc>
          <w:tcPr>
            <w:tcW w:w="2812" w:type="dxa"/>
            <w:vMerge/>
            <w:tcBorders>
              <w:top w:val="single" w:sz="4" w:space="0" w:color="auto"/>
              <w:bottom w:val="single" w:sz="4" w:space="0" w:color="auto"/>
              <w:right w:val="single" w:sz="4" w:space="0" w:color="auto"/>
            </w:tcBorders>
          </w:tcPr>
          <w:p w:rsidR="00534EB1" w:rsidRPr="00F1383F" w:rsidRDefault="00534EB1" w:rsidP="00784DC2">
            <w:pPr>
              <w:pStyle w:val="ac"/>
              <w:rPr>
                <w:rFonts w:ascii="Times New Roman" w:hAnsi="Times New Roman"/>
              </w:rPr>
            </w:pPr>
          </w:p>
        </w:tc>
        <w:tc>
          <w:tcPr>
            <w:tcW w:w="980" w:type="dxa"/>
            <w:vMerge/>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rPr>
                <w:rFonts w:ascii="Times New Roman" w:hAnsi="Times New Roman"/>
              </w:rPr>
            </w:pPr>
          </w:p>
        </w:tc>
        <w:tc>
          <w:tcPr>
            <w:tcW w:w="1595" w:type="dxa"/>
            <w:vMerge/>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rPr>
                <w:rFonts w:ascii="Times New Roman" w:hAnsi="Times New Roman"/>
              </w:rPr>
            </w:pPr>
          </w:p>
        </w:tc>
        <w:tc>
          <w:tcPr>
            <w:tcW w:w="1230" w:type="dxa"/>
            <w:vMerge/>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областной бюджет</w:t>
            </w:r>
          </w:p>
        </w:tc>
        <w:tc>
          <w:tcPr>
            <w:tcW w:w="773"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местный бюджет</w:t>
            </w:r>
          </w:p>
        </w:tc>
        <w:tc>
          <w:tcPr>
            <w:tcW w:w="882" w:type="dxa"/>
            <w:tcBorders>
              <w:top w:val="single" w:sz="4" w:space="0" w:color="auto"/>
              <w:left w:val="single" w:sz="4" w:space="0" w:color="auto"/>
              <w:bottom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внебюджетные средства</w:t>
            </w:r>
          </w:p>
        </w:tc>
      </w:tr>
      <w:tr w:rsidR="00534EB1" w:rsidRPr="00F1383F" w:rsidTr="00784DC2">
        <w:tc>
          <w:tcPr>
            <w:tcW w:w="2812" w:type="dxa"/>
            <w:tcBorders>
              <w:top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1</w:t>
            </w:r>
          </w:p>
        </w:tc>
        <w:tc>
          <w:tcPr>
            <w:tcW w:w="980"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2</w:t>
            </w:r>
          </w:p>
        </w:tc>
        <w:tc>
          <w:tcPr>
            <w:tcW w:w="1595"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3</w:t>
            </w:r>
          </w:p>
        </w:tc>
        <w:tc>
          <w:tcPr>
            <w:tcW w:w="1230"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4</w:t>
            </w:r>
          </w:p>
        </w:tc>
        <w:tc>
          <w:tcPr>
            <w:tcW w:w="886"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5</w:t>
            </w:r>
          </w:p>
        </w:tc>
        <w:tc>
          <w:tcPr>
            <w:tcW w:w="1190"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6</w:t>
            </w:r>
          </w:p>
        </w:tc>
        <w:tc>
          <w:tcPr>
            <w:tcW w:w="773"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7</w:t>
            </w:r>
          </w:p>
        </w:tc>
        <w:tc>
          <w:tcPr>
            <w:tcW w:w="882" w:type="dxa"/>
            <w:tcBorders>
              <w:top w:val="single" w:sz="4" w:space="0" w:color="auto"/>
              <w:left w:val="single" w:sz="4" w:space="0" w:color="auto"/>
              <w:bottom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8</w:t>
            </w:r>
          </w:p>
        </w:tc>
      </w:tr>
      <w:tr w:rsidR="00534EB1" w:rsidRPr="00F1383F" w:rsidTr="00784DC2">
        <w:tc>
          <w:tcPr>
            <w:tcW w:w="2812" w:type="dxa"/>
            <w:vMerge w:val="restart"/>
            <w:tcBorders>
              <w:top w:val="single" w:sz="4" w:space="0" w:color="auto"/>
              <w:bottom w:val="single" w:sz="4" w:space="0" w:color="auto"/>
              <w:right w:val="single" w:sz="4" w:space="0" w:color="auto"/>
            </w:tcBorders>
          </w:tcPr>
          <w:p w:rsidR="00534EB1" w:rsidRPr="00F325E5" w:rsidRDefault="00534EB1" w:rsidP="00784DC2">
            <w:pPr>
              <w:pStyle w:val="ad"/>
              <w:rPr>
                <w:rFonts w:ascii="Times New Roman" w:hAnsi="Times New Roman"/>
              </w:rPr>
            </w:pPr>
            <w:r w:rsidRPr="00F325E5">
              <w:rPr>
                <w:rFonts w:ascii="Times New Roman" w:hAnsi="Times New Roman"/>
              </w:rPr>
              <w:t xml:space="preserve">Муниципальная программа "Развитие гражданского общества на территории Громковского сельского поселения </w:t>
            </w:r>
            <w:r>
              <w:rPr>
                <w:rFonts w:ascii="Times New Roman" w:hAnsi="Times New Roman"/>
              </w:rPr>
              <w:t xml:space="preserve">Руднянского муниципального района </w:t>
            </w:r>
            <w:r w:rsidRPr="00F325E5">
              <w:rPr>
                <w:rFonts w:ascii="Times New Roman" w:hAnsi="Times New Roman"/>
              </w:rPr>
              <w:t>Волгоградской области</w:t>
            </w:r>
            <w:r w:rsidR="003D7D29">
              <w:rPr>
                <w:rFonts w:ascii="Times New Roman" w:hAnsi="Times New Roman"/>
              </w:rPr>
              <w:t xml:space="preserve"> на 2021-2023гг.</w:t>
            </w:r>
            <w:r w:rsidRPr="00F325E5">
              <w:rPr>
                <w:rFonts w:ascii="Times New Roman" w:hAnsi="Times New Roman"/>
              </w:rPr>
              <w:t>"</w:t>
            </w:r>
          </w:p>
        </w:tc>
        <w:tc>
          <w:tcPr>
            <w:tcW w:w="980" w:type="dxa"/>
            <w:tcBorders>
              <w:top w:val="single" w:sz="4" w:space="0" w:color="auto"/>
              <w:left w:val="single" w:sz="4" w:space="0" w:color="auto"/>
              <w:bottom w:val="single" w:sz="4" w:space="0" w:color="auto"/>
              <w:right w:val="single" w:sz="4" w:space="0" w:color="auto"/>
            </w:tcBorders>
          </w:tcPr>
          <w:p w:rsidR="00534EB1" w:rsidRPr="00245DA9" w:rsidRDefault="00534EB1" w:rsidP="003D7D29">
            <w:pPr>
              <w:pStyle w:val="ac"/>
              <w:jc w:val="center"/>
              <w:rPr>
                <w:rFonts w:ascii="Times New Roman" w:hAnsi="Times New Roman"/>
              </w:rPr>
            </w:pPr>
            <w:r w:rsidRPr="00245DA9">
              <w:rPr>
                <w:rFonts w:ascii="Times New Roman" w:hAnsi="Times New Roman"/>
              </w:rPr>
              <w:t>20</w:t>
            </w:r>
            <w:r w:rsidR="003D7D29">
              <w:rPr>
                <w:rFonts w:ascii="Times New Roman" w:hAnsi="Times New Roman"/>
              </w:rPr>
              <w:t>21</w:t>
            </w:r>
          </w:p>
        </w:tc>
        <w:tc>
          <w:tcPr>
            <w:tcW w:w="1595" w:type="dxa"/>
            <w:vMerge w:val="restart"/>
            <w:tcBorders>
              <w:top w:val="single" w:sz="4" w:space="0" w:color="auto"/>
              <w:left w:val="nil"/>
              <w:bottom w:val="single" w:sz="4" w:space="0" w:color="auto"/>
              <w:right w:val="single" w:sz="4" w:space="0" w:color="auto"/>
            </w:tcBorders>
          </w:tcPr>
          <w:p w:rsidR="00534EB1" w:rsidRPr="00F325E5" w:rsidRDefault="00534EB1" w:rsidP="00784DC2">
            <w:pPr>
              <w:pStyle w:val="ad"/>
              <w:rPr>
                <w:rFonts w:ascii="Times New Roman" w:hAnsi="Times New Roman"/>
              </w:rPr>
            </w:pPr>
            <w:r w:rsidRPr="00F325E5">
              <w:rPr>
                <w:rFonts w:ascii="Times New Roman" w:hAnsi="Times New Roman"/>
              </w:rPr>
              <w:t>Администрация Громковского сельского поселения</w:t>
            </w:r>
          </w:p>
        </w:tc>
        <w:tc>
          <w:tcPr>
            <w:tcW w:w="1230" w:type="dxa"/>
            <w:tcBorders>
              <w:top w:val="single" w:sz="4" w:space="0" w:color="auto"/>
              <w:left w:val="single" w:sz="4" w:space="0" w:color="auto"/>
              <w:bottom w:val="single" w:sz="4" w:space="0" w:color="auto"/>
              <w:right w:val="single" w:sz="4" w:space="0" w:color="auto"/>
            </w:tcBorders>
          </w:tcPr>
          <w:p w:rsidR="00534EB1" w:rsidRPr="00245DA9" w:rsidRDefault="003D7D29" w:rsidP="00784DC2">
            <w:pPr>
              <w:pStyle w:val="ac"/>
              <w:jc w:val="center"/>
              <w:rPr>
                <w:rFonts w:ascii="Times New Roman" w:hAnsi="Times New Roman"/>
              </w:rPr>
            </w:pPr>
            <w:r>
              <w:rPr>
                <w:rFonts w:ascii="Times New Roman" w:hAnsi="Times New Roman"/>
              </w:rPr>
              <w:t>65,0</w:t>
            </w:r>
          </w:p>
        </w:tc>
        <w:tc>
          <w:tcPr>
            <w:tcW w:w="886"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534EB1" w:rsidRPr="00245DA9" w:rsidRDefault="003D7D29" w:rsidP="00784DC2">
            <w:pPr>
              <w:pStyle w:val="ac"/>
              <w:jc w:val="center"/>
              <w:rPr>
                <w:rFonts w:ascii="Times New Roman" w:hAnsi="Times New Roman"/>
              </w:rPr>
            </w:pPr>
            <w:r>
              <w:rPr>
                <w:rFonts w:ascii="Times New Roman" w:hAnsi="Times New Roman"/>
              </w:rPr>
              <w:t>65,0</w:t>
            </w:r>
          </w:p>
        </w:tc>
        <w:tc>
          <w:tcPr>
            <w:tcW w:w="882" w:type="dxa"/>
            <w:tcBorders>
              <w:top w:val="single" w:sz="4" w:space="0" w:color="auto"/>
              <w:left w:val="single" w:sz="4" w:space="0" w:color="auto"/>
              <w:bottom w:val="single" w:sz="4" w:space="0" w:color="auto"/>
            </w:tcBorders>
          </w:tcPr>
          <w:p w:rsidR="00534EB1" w:rsidRPr="00F1383F" w:rsidRDefault="00534EB1" w:rsidP="00784DC2">
            <w:pPr>
              <w:pStyle w:val="ac"/>
              <w:jc w:val="center"/>
              <w:rPr>
                <w:rFonts w:ascii="Times New Roman" w:hAnsi="Times New Roman"/>
              </w:rPr>
            </w:pPr>
            <w:r>
              <w:rPr>
                <w:rFonts w:ascii="Times New Roman" w:hAnsi="Times New Roman"/>
              </w:rPr>
              <w:t>-</w:t>
            </w:r>
          </w:p>
        </w:tc>
      </w:tr>
      <w:tr w:rsidR="00534EB1" w:rsidRPr="00F1383F" w:rsidTr="00784DC2">
        <w:tc>
          <w:tcPr>
            <w:tcW w:w="2812" w:type="dxa"/>
            <w:vMerge/>
            <w:tcBorders>
              <w:top w:val="single" w:sz="4" w:space="0" w:color="auto"/>
              <w:bottom w:val="single" w:sz="4" w:space="0" w:color="auto"/>
              <w:right w:val="single" w:sz="4" w:space="0" w:color="auto"/>
            </w:tcBorders>
          </w:tcPr>
          <w:p w:rsidR="00534EB1" w:rsidRPr="00F1383F" w:rsidRDefault="00534EB1" w:rsidP="00784DC2">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534EB1" w:rsidRPr="00245DA9" w:rsidRDefault="00534EB1" w:rsidP="003D7D29">
            <w:pPr>
              <w:pStyle w:val="ac"/>
              <w:jc w:val="center"/>
              <w:rPr>
                <w:rFonts w:ascii="Times New Roman" w:hAnsi="Times New Roman"/>
              </w:rPr>
            </w:pPr>
            <w:r w:rsidRPr="00245DA9">
              <w:rPr>
                <w:rFonts w:ascii="Times New Roman" w:hAnsi="Times New Roman"/>
              </w:rPr>
              <w:t>20</w:t>
            </w:r>
            <w:r w:rsidR="003D7D29">
              <w:rPr>
                <w:rFonts w:ascii="Times New Roman" w:hAnsi="Times New Roman"/>
              </w:rPr>
              <w:t>22</w:t>
            </w:r>
          </w:p>
        </w:tc>
        <w:tc>
          <w:tcPr>
            <w:tcW w:w="1595" w:type="dxa"/>
            <w:vMerge/>
            <w:tcBorders>
              <w:top w:val="nil"/>
              <w:left w:val="nil"/>
              <w:bottom w:val="nil"/>
              <w:right w:val="nil"/>
            </w:tcBorders>
          </w:tcPr>
          <w:p w:rsidR="00534EB1" w:rsidRPr="00F1383F" w:rsidRDefault="00534EB1" w:rsidP="00784DC2">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534EB1" w:rsidRPr="00245DA9" w:rsidRDefault="003D7D29" w:rsidP="00784DC2">
            <w:pPr>
              <w:pStyle w:val="ac"/>
              <w:jc w:val="center"/>
              <w:rPr>
                <w:rFonts w:ascii="Times New Roman" w:hAnsi="Times New Roman"/>
              </w:rPr>
            </w:pPr>
            <w:r>
              <w:rPr>
                <w:rFonts w:ascii="Times New Roman" w:hAnsi="Times New Roman"/>
              </w:rPr>
              <w:t>55,0</w:t>
            </w:r>
          </w:p>
        </w:tc>
        <w:tc>
          <w:tcPr>
            <w:tcW w:w="886"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534EB1" w:rsidRPr="00245DA9" w:rsidRDefault="003D7D29" w:rsidP="00784DC2">
            <w:pPr>
              <w:pStyle w:val="ac"/>
              <w:jc w:val="center"/>
              <w:rPr>
                <w:rFonts w:ascii="Times New Roman" w:hAnsi="Times New Roman"/>
              </w:rPr>
            </w:pPr>
            <w:r>
              <w:rPr>
                <w:rFonts w:ascii="Times New Roman" w:hAnsi="Times New Roman"/>
              </w:rPr>
              <w:t>55,0</w:t>
            </w:r>
          </w:p>
        </w:tc>
        <w:tc>
          <w:tcPr>
            <w:tcW w:w="882" w:type="dxa"/>
            <w:tcBorders>
              <w:top w:val="single" w:sz="4" w:space="0" w:color="auto"/>
              <w:left w:val="single" w:sz="4" w:space="0" w:color="auto"/>
              <w:bottom w:val="single" w:sz="4" w:space="0" w:color="auto"/>
            </w:tcBorders>
          </w:tcPr>
          <w:p w:rsidR="00534EB1" w:rsidRPr="00F1383F" w:rsidRDefault="00534EB1" w:rsidP="00784DC2">
            <w:pPr>
              <w:pStyle w:val="ac"/>
              <w:jc w:val="center"/>
              <w:rPr>
                <w:rFonts w:ascii="Times New Roman" w:hAnsi="Times New Roman"/>
              </w:rPr>
            </w:pPr>
            <w:r>
              <w:rPr>
                <w:rFonts w:ascii="Times New Roman" w:hAnsi="Times New Roman"/>
              </w:rPr>
              <w:t>-</w:t>
            </w:r>
          </w:p>
        </w:tc>
      </w:tr>
      <w:tr w:rsidR="00534EB1" w:rsidRPr="00F1383F" w:rsidTr="00784DC2">
        <w:tc>
          <w:tcPr>
            <w:tcW w:w="2812" w:type="dxa"/>
            <w:vMerge/>
            <w:tcBorders>
              <w:top w:val="single" w:sz="4" w:space="0" w:color="auto"/>
              <w:bottom w:val="single" w:sz="4" w:space="0" w:color="auto"/>
              <w:right w:val="single" w:sz="4" w:space="0" w:color="auto"/>
            </w:tcBorders>
          </w:tcPr>
          <w:p w:rsidR="00534EB1" w:rsidRPr="00F1383F" w:rsidRDefault="00534EB1" w:rsidP="00784DC2">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534EB1" w:rsidRPr="00245DA9" w:rsidRDefault="003D7D29" w:rsidP="00784DC2">
            <w:pPr>
              <w:jc w:val="center"/>
              <w:rPr>
                <w:sz w:val="24"/>
                <w:szCs w:val="24"/>
              </w:rPr>
            </w:pPr>
            <w:r>
              <w:rPr>
                <w:sz w:val="24"/>
                <w:szCs w:val="24"/>
              </w:rPr>
              <w:t>2023</w:t>
            </w:r>
          </w:p>
        </w:tc>
        <w:tc>
          <w:tcPr>
            <w:tcW w:w="1595" w:type="dxa"/>
            <w:vMerge/>
            <w:tcBorders>
              <w:top w:val="nil"/>
              <w:left w:val="nil"/>
              <w:bottom w:val="nil"/>
              <w:right w:val="nil"/>
            </w:tcBorders>
          </w:tcPr>
          <w:p w:rsidR="00534EB1" w:rsidRPr="00F1383F" w:rsidRDefault="00534EB1" w:rsidP="00784DC2">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534EB1" w:rsidRPr="00245DA9" w:rsidRDefault="003D7D29" w:rsidP="00784DC2">
            <w:pPr>
              <w:rPr>
                <w:sz w:val="24"/>
                <w:szCs w:val="24"/>
              </w:rPr>
            </w:pPr>
            <w:r>
              <w:rPr>
                <w:sz w:val="24"/>
                <w:szCs w:val="24"/>
              </w:rPr>
              <w:t>55,0</w:t>
            </w:r>
          </w:p>
        </w:tc>
        <w:tc>
          <w:tcPr>
            <w:tcW w:w="886"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sidRPr="00F1383F">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r>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534EB1" w:rsidRPr="00245DA9" w:rsidRDefault="003D7D29" w:rsidP="00784DC2">
            <w:pPr>
              <w:jc w:val="center"/>
              <w:rPr>
                <w:sz w:val="24"/>
                <w:szCs w:val="24"/>
              </w:rPr>
            </w:pPr>
            <w:r>
              <w:rPr>
                <w:sz w:val="24"/>
                <w:szCs w:val="24"/>
              </w:rPr>
              <w:t>55,0</w:t>
            </w:r>
          </w:p>
        </w:tc>
        <w:tc>
          <w:tcPr>
            <w:tcW w:w="882" w:type="dxa"/>
            <w:tcBorders>
              <w:top w:val="single" w:sz="4" w:space="0" w:color="auto"/>
              <w:left w:val="single" w:sz="4" w:space="0" w:color="auto"/>
              <w:bottom w:val="single" w:sz="4" w:space="0" w:color="auto"/>
            </w:tcBorders>
          </w:tcPr>
          <w:p w:rsidR="00534EB1" w:rsidRPr="00F1383F" w:rsidRDefault="00534EB1" w:rsidP="00784DC2">
            <w:pPr>
              <w:pStyle w:val="ac"/>
              <w:jc w:val="center"/>
              <w:rPr>
                <w:rFonts w:ascii="Times New Roman" w:hAnsi="Times New Roman"/>
              </w:rPr>
            </w:pPr>
            <w:r>
              <w:rPr>
                <w:rFonts w:ascii="Times New Roman" w:hAnsi="Times New Roman"/>
              </w:rPr>
              <w:t>-</w:t>
            </w:r>
          </w:p>
        </w:tc>
      </w:tr>
      <w:tr w:rsidR="00534EB1" w:rsidRPr="00F1383F" w:rsidTr="00784DC2">
        <w:tc>
          <w:tcPr>
            <w:tcW w:w="2812" w:type="dxa"/>
            <w:vMerge/>
            <w:tcBorders>
              <w:top w:val="single" w:sz="4" w:space="0" w:color="auto"/>
              <w:bottom w:val="single" w:sz="4" w:space="0" w:color="auto"/>
              <w:right w:val="single" w:sz="4" w:space="0" w:color="auto"/>
            </w:tcBorders>
          </w:tcPr>
          <w:p w:rsidR="00534EB1" w:rsidRPr="00F1383F" w:rsidRDefault="00534EB1" w:rsidP="00784DC2">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534EB1" w:rsidRPr="00245DA9" w:rsidRDefault="00534EB1" w:rsidP="00784DC2">
            <w:pPr>
              <w:pStyle w:val="ac"/>
              <w:jc w:val="center"/>
              <w:rPr>
                <w:rFonts w:ascii="Times New Roman" w:hAnsi="Times New Roman"/>
              </w:rPr>
            </w:pPr>
          </w:p>
        </w:tc>
        <w:tc>
          <w:tcPr>
            <w:tcW w:w="1595" w:type="dxa"/>
            <w:vMerge/>
            <w:tcBorders>
              <w:top w:val="nil"/>
              <w:left w:val="nil"/>
              <w:bottom w:val="nil"/>
              <w:right w:val="nil"/>
            </w:tcBorders>
          </w:tcPr>
          <w:p w:rsidR="00534EB1" w:rsidRPr="00F1383F" w:rsidRDefault="00534EB1" w:rsidP="00784DC2">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534EB1" w:rsidRPr="00245DA9" w:rsidRDefault="00534EB1" w:rsidP="00784DC2">
            <w:pPr>
              <w:pStyle w:val="ac"/>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534EB1" w:rsidRPr="00F1383F" w:rsidRDefault="00534EB1" w:rsidP="00784DC2">
            <w:pPr>
              <w:pStyle w:val="ac"/>
              <w:jc w:val="cente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534EB1" w:rsidRPr="00245DA9" w:rsidRDefault="00534EB1" w:rsidP="00784DC2">
            <w:pPr>
              <w:pStyle w:val="ac"/>
              <w:jc w:val="center"/>
              <w:rPr>
                <w:rFonts w:ascii="Times New Roman" w:hAnsi="Times New Roman"/>
              </w:rPr>
            </w:pPr>
          </w:p>
        </w:tc>
        <w:tc>
          <w:tcPr>
            <w:tcW w:w="882" w:type="dxa"/>
            <w:tcBorders>
              <w:top w:val="single" w:sz="4" w:space="0" w:color="auto"/>
              <w:left w:val="single" w:sz="4" w:space="0" w:color="auto"/>
              <w:bottom w:val="single" w:sz="4" w:space="0" w:color="auto"/>
            </w:tcBorders>
          </w:tcPr>
          <w:p w:rsidR="00534EB1" w:rsidRPr="00F1383F" w:rsidRDefault="00534EB1" w:rsidP="00784DC2">
            <w:pPr>
              <w:pStyle w:val="ac"/>
              <w:jc w:val="center"/>
              <w:rPr>
                <w:rFonts w:ascii="Times New Roman" w:hAnsi="Times New Roman"/>
              </w:rPr>
            </w:pPr>
          </w:p>
        </w:tc>
      </w:tr>
      <w:tr w:rsidR="003D7D29" w:rsidRPr="00F1383F" w:rsidTr="00784DC2">
        <w:tc>
          <w:tcPr>
            <w:tcW w:w="2812" w:type="dxa"/>
            <w:vMerge w:val="restart"/>
            <w:tcBorders>
              <w:top w:val="single" w:sz="4" w:space="0" w:color="auto"/>
              <w:bottom w:val="single" w:sz="4" w:space="0" w:color="auto"/>
              <w:right w:val="single" w:sz="4" w:space="0" w:color="auto"/>
            </w:tcBorders>
          </w:tcPr>
          <w:p w:rsidR="003D7D29" w:rsidRPr="00F1383F" w:rsidRDefault="00D857B9" w:rsidP="003D7D29">
            <w:pPr>
              <w:pStyle w:val="ac"/>
              <w:jc w:val="left"/>
              <w:rPr>
                <w:rFonts w:ascii="Times New Roman" w:hAnsi="Times New Roman"/>
              </w:rPr>
            </w:pPr>
            <w:hyperlink w:anchor="sub_20000" w:history="1">
              <w:r w:rsidR="003D7D29" w:rsidRPr="00F1383F">
                <w:rPr>
                  <w:rStyle w:val="af8"/>
                  <w:rFonts w:ascii="Times New Roman" w:hAnsi="Times New Roman"/>
                </w:rPr>
                <w:t>Подпрограмма</w:t>
              </w:r>
            </w:hyperlink>
            <w:r w:rsidR="003D7D29" w:rsidRPr="00F1383F">
              <w:rPr>
                <w:rFonts w:ascii="Times New Roman" w:hAnsi="Times New Roman"/>
              </w:rPr>
              <w:t xml:space="preserve"> "Развитие и совершенствование системы территориального общественного самоуправления </w:t>
            </w:r>
            <w:r w:rsidR="003D7D29">
              <w:rPr>
                <w:rFonts w:ascii="Times New Roman" w:hAnsi="Times New Roman"/>
              </w:rPr>
              <w:t xml:space="preserve">Громковского сельского поселения Руднянского муниципального района </w:t>
            </w:r>
            <w:r w:rsidR="003D7D29" w:rsidRPr="00F1383F">
              <w:rPr>
                <w:rFonts w:ascii="Times New Roman" w:hAnsi="Times New Roman"/>
              </w:rPr>
              <w:t>Волгоградской области"</w:t>
            </w:r>
          </w:p>
        </w:tc>
        <w:tc>
          <w:tcPr>
            <w:tcW w:w="980"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r w:rsidRPr="00245DA9">
              <w:rPr>
                <w:rFonts w:ascii="Times New Roman" w:hAnsi="Times New Roman"/>
              </w:rPr>
              <w:t>20</w:t>
            </w:r>
            <w:r>
              <w:rPr>
                <w:rFonts w:ascii="Times New Roman" w:hAnsi="Times New Roman"/>
              </w:rPr>
              <w:t>21</w:t>
            </w:r>
          </w:p>
        </w:tc>
        <w:tc>
          <w:tcPr>
            <w:tcW w:w="1595" w:type="dxa"/>
            <w:vMerge w:val="restart"/>
            <w:tcBorders>
              <w:top w:val="single" w:sz="4" w:space="0" w:color="auto"/>
              <w:left w:val="nil"/>
              <w:bottom w:val="single" w:sz="4" w:space="0" w:color="auto"/>
              <w:right w:val="single" w:sz="4" w:space="0" w:color="auto"/>
            </w:tcBorders>
          </w:tcPr>
          <w:p w:rsidR="003D7D29" w:rsidRPr="00F325E5" w:rsidRDefault="003D7D29" w:rsidP="003D7D29">
            <w:pPr>
              <w:pStyle w:val="ad"/>
              <w:rPr>
                <w:rFonts w:ascii="Times New Roman" w:hAnsi="Times New Roman"/>
              </w:rPr>
            </w:pPr>
            <w:r w:rsidRPr="00F325E5">
              <w:rPr>
                <w:rFonts w:ascii="Times New Roman" w:hAnsi="Times New Roman"/>
              </w:rPr>
              <w:t>Администрация Громковского сельского поселения</w:t>
            </w:r>
          </w:p>
        </w:tc>
        <w:tc>
          <w:tcPr>
            <w:tcW w:w="1230"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10,0</w:t>
            </w:r>
          </w:p>
        </w:tc>
        <w:tc>
          <w:tcPr>
            <w:tcW w:w="886"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sidRPr="00F1383F">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10,0</w:t>
            </w:r>
          </w:p>
        </w:tc>
        <w:tc>
          <w:tcPr>
            <w:tcW w:w="882" w:type="dxa"/>
            <w:tcBorders>
              <w:top w:val="single" w:sz="4" w:space="0" w:color="auto"/>
              <w:left w:val="single" w:sz="4" w:space="0" w:color="auto"/>
              <w:bottom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r>
      <w:tr w:rsidR="003D7D29" w:rsidRPr="00F1383F" w:rsidTr="00784DC2">
        <w:tc>
          <w:tcPr>
            <w:tcW w:w="2812" w:type="dxa"/>
            <w:vMerge/>
            <w:tcBorders>
              <w:top w:val="single" w:sz="4" w:space="0" w:color="auto"/>
              <w:bottom w:val="single" w:sz="4" w:space="0" w:color="auto"/>
              <w:right w:val="single" w:sz="4" w:space="0" w:color="auto"/>
            </w:tcBorders>
          </w:tcPr>
          <w:p w:rsidR="003D7D29" w:rsidRPr="00F1383F" w:rsidRDefault="003D7D29" w:rsidP="003D7D29">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r w:rsidRPr="00245DA9">
              <w:rPr>
                <w:rFonts w:ascii="Times New Roman" w:hAnsi="Times New Roman"/>
              </w:rPr>
              <w:t>20</w:t>
            </w:r>
            <w:r>
              <w:rPr>
                <w:rFonts w:ascii="Times New Roman" w:hAnsi="Times New Roman"/>
              </w:rPr>
              <w:t>22</w:t>
            </w:r>
          </w:p>
        </w:tc>
        <w:tc>
          <w:tcPr>
            <w:tcW w:w="1595" w:type="dxa"/>
            <w:vMerge/>
            <w:tcBorders>
              <w:top w:val="nil"/>
              <w:left w:val="nil"/>
              <w:bottom w:val="nil"/>
              <w:right w:val="nil"/>
            </w:tcBorders>
          </w:tcPr>
          <w:p w:rsidR="003D7D29" w:rsidRPr="00F1383F" w:rsidRDefault="003D7D29" w:rsidP="003D7D29">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886"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sidRPr="00F1383F">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882" w:type="dxa"/>
            <w:tcBorders>
              <w:top w:val="single" w:sz="4" w:space="0" w:color="auto"/>
              <w:left w:val="single" w:sz="4" w:space="0" w:color="auto"/>
              <w:bottom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r>
      <w:tr w:rsidR="003D7D29" w:rsidRPr="00F1383F" w:rsidTr="00784DC2">
        <w:tc>
          <w:tcPr>
            <w:tcW w:w="2812" w:type="dxa"/>
            <w:vMerge/>
            <w:tcBorders>
              <w:top w:val="single" w:sz="4" w:space="0" w:color="auto"/>
              <w:bottom w:val="single" w:sz="4" w:space="0" w:color="auto"/>
              <w:right w:val="single" w:sz="4" w:space="0" w:color="auto"/>
            </w:tcBorders>
          </w:tcPr>
          <w:p w:rsidR="003D7D29" w:rsidRPr="00F1383F" w:rsidRDefault="003D7D29" w:rsidP="003D7D29">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jc w:val="center"/>
              <w:rPr>
                <w:sz w:val="24"/>
                <w:szCs w:val="24"/>
              </w:rPr>
            </w:pPr>
            <w:r>
              <w:rPr>
                <w:sz w:val="24"/>
                <w:szCs w:val="24"/>
              </w:rPr>
              <w:t>2023</w:t>
            </w:r>
          </w:p>
        </w:tc>
        <w:tc>
          <w:tcPr>
            <w:tcW w:w="1595" w:type="dxa"/>
            <w:vMerge/>
            <w:tcBorders>
              <w:top w:val="nil"/>
              <w:left w:val="nil"/>
              <w:bottom w:val="nil"/>
              <w:right w:val="nil"/>
            </w:tcBorders>
          </w:tcPr>
          <w:p w:rsidR="003D7D29" w:rsidRPr="00F1383F" w:rsidRDefault="003D7D29" w:rsidP="003D7D29">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886"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sidRPr="00F1383F">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882" w:type="dxa"/>
            <w:tcBorders>
              <w:top w:val="single" w:sz="4" w:space="0" w:color="auto"/>
              <w:left w:val="single" w:sz="4" w:space="0" w:color="auto"/>
              <w:bottom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r>
      <w:tr w:rsidR="003D7D29" w:rsidRPr="00F1383F" w:rsidTr="00784DC2">
        <w:tc>
          <w:tcPr>
            <w:tcW w:w="2812" w:type="dxa"/>
            <w:vMerge/>
            <w:tcBorders>
              <w:top w:val="single" w:sz="4" w:space="0" w:color="auto"/>
              <w:bottom w:val="single" w:sz="4" w:space="0" w:color="auto"/>
              <w:right w:val="single" w:sz="4" w:space="0" w:color="auto"/>
            </w:tcBorders>
          </w:tcPr>
          <w:p w:rsidR="003D7D29" w:rsidRPr="00F1383F" w:rsidRDefault="003D7D29" w:rsidP="003D7D29">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p>
        </w:tc>
        <w:tc>
          <w:tcPr>
            <w:tcW w:w="1595" w:type="dxa"/>
            <w:vMerge/>
            <w:tcBorders>
              <w:top w:val="nil"/>
              <w:left w:val="nil"/>
              <w:bottom w:val="single" w:sz="4" w:space="0" w:color="auto"/>
              <w:right w:val="nil"/>
            </w:tcBorders>
          </w:tcPr>
          <w:p w:rsidR="003D7D29" w:rsidRPr="00F1383F" w:rsidRDefault="003D7D29" w:rsidP="003D7D29">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886"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sidRPr="00F1383F">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882" w:type="dxa"/>
            <w:tcBorders>
              <w:top w:val="single" w:sz="4" w:space="0" w:color="auto"/>
              <w:left w:val="single" w:sz="4" w:space="0" w:color="auto"/>
              <w:bottom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r>
      <w:tr w:rsidR="003D7D29" w:rsidRPr="00F1383F" w:rsidTr="00784DC2">
        <w:trPr>
          <w:trHeight w:val="719"/>
        </w:trPr>
        <w:tc>
          <w:tcPr>
            <w:tcW w:w="2812" w:type="dxa"/>
            <w:vMerge w:val="restart"/>
            <w:tcBorders>
              <w:top w:val="single" w:sz="4" w:space="0" w:color="auto"/>
              <w:bottom w:val="single" w:sz="4" w:space="0" w:color="auto"/>
              <w:right w:val="single" w:sz="4" w:space="0" w:color="auto"/>
            </w:tcBorders>
          </w:tcPr>
          <w:p w:rsidR="003D7D29" w:rsidRPr="00F325E5" w:rsidRDefault="00D857B9" w:rsidP="003D7D29">
            <w:pPr>
              <w:pStyle w:val="ad"/>
              <w:rPr>
                <w:rFonts w:ascii="Times New Roman" w:hAnsi="Times New Roman"/>
              </w:rPr>
            </w:pPr>
            <w:hyperlink w:anchor="sub_30000" w:history="1">
              <w:r w:rsidR="003D7D29" w:rsidRPr="00F325E5">
                <w:rPr>
                  <w:rStyle w:val="af8"/>
                  <w:rFonts w:ascii="Times New Roman" w:hAnsi="Times New Roman"/>
                </w:rPr>
                <w:t>Подпрограмма</w:t>
              </w:r>
            </w:hyperlink>
            <w:r w:rsidR="003D7D29" w:rsidRPr="00F325E5">
              <w:rPr>
                <w:rFonts w:ascii="Times New Roman" w:hAnsi="Times New Roman"/>
              </w:rPr>
              <w:t xml:space="preserve"> "Реализация информационной политики на территории Громковского сельского поселения </w:t>
            </w:r>
            <w:r w:rsidR="003D7D29">
              <w:rPr>
                <w:rFonts w:ascii="Times New Roman" w:hAnsi="Times New Roman"/>
              </w:rPr>
              <w:t xml:space="preserve">Руднянского муниципального района </w:t>
            </w:r>
            <w:r w:rsidR="003D7D29" w:rsidRPr="00F325E5">
              <w:rPr>
                <w:rFonts w:ascii="Times New Roman" w:hAnsi="Times New Roman"/>
              </w:rPr>
              <w:t>Волгоградской области"</w:t>
            </w:r>
          </w:p>
        </w:tc>
        <w:tc>
          <w:tcPr>
            <w:tcW w:w="980"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r w:rsidRPr="00245DA9">
              <w:rPr>
                <w:rFonts w:ascii="Times New Roman" w:hAnsi="Times New Roman"/>
              </w:rPr>
              <w:t>20</w:t>
            </w:r>
            <w:r>
              <w:rPr>
                <w:rFonts w:ascii="Times New Roman" w:hAnsi="Times New Roman"/>
              </w:rPr>
              <w:t>21</w:t>
            </w:r>
          </w:p>
        </w:tc>
        <w:tc>
          <w:tcPr>
            <w:tcW w:w="1595" w:type="dxa"/>
            <w:vMerge w:val="restart"/>
            <w:tcBorders>
              <w:top w:val="single" w:sz="4" w:space="0" w:color="auto"/>
              <w:left w:val="nil"/>
              <w:bottom w:val="single" w:sz="4" w:space="0" w:color="auto"/>
              <w:right w:val="single" w:sz="4" w:space="0" w:color="auto"/>
            </w:tcBorders>
          </w:tcPr>
          <w:p w:rsidR="003D7D29" w:rsidRPr="00F325E5" w:rsidRDefault="003D7D29" w:rsidP="003D7D29">
            <w:pPr>
              <w:pStyle w:val="ad"/>
              <w:rPr>
                <w:rFonts w:ascii="Times New Roman" w:hAnsi="Times New Roman"/>
              </w:rPr>
            </w:pPr>
            <w:r w:rsidRPr="00F325E5">
              <w:rPr>
                <w:rFonts w:ascii="Times New Roman" w:hAnsi="Times New Roman"/>
              </w:rPr>
              <w:t>Администрация Громковского сельского поселения</w:t>
            </w:r>
          </w:p>
        </w:tc>
        <w:tc>
          <w:tcPr>
            <w:tcW w:w="1230"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r>
              <w:rPr>
                <w:rFonts w:ascii="Times New Roman" w:hAnsi="Times New Roman"/>
              </w:rPr>
              <w:t>55,0</w:t>
            </w:r>
          </w:p>
        </w:tc>
        <w:tc>
          <w:tcPr>
            <w:tcW w:w="886"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sidRPr="00F1383F">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r>
              <w:rPr>
                <w:rFonts w:ascii="Times New Roman" w:hAnsi="Times New Roman"/>
              </w:rPr>
              <w:t>55,0</w:t>
            </w:r>
          </w:p>
        </w:tc>
        <w:tc>
          <w:tcPr>
            <w:tcW w:w="882" w:type="dxa"/>
            <w:tcBorders>
              <w:top w:val="single" w:sz="4" w:space="0" w:color="auto"/>
              <w:left w:val="single" w:sz="4" w:space="0" w:color="auto"/>
              <w:bottom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r>
      <w:tr w:rsidR="003D7D29" w:rsidRPr="00F1383F" w:rsidTr="00784DC2">
        <w:tc>
          <w:tcPr>
            <w:tcW w:w="2812" w:type="dxa"/>
            <w:vMerge/>
            <w:tcBorders>
              <w:top w:val="single" w:sz="4" w:space="0" w:color="auto"/>
              <w:bottom w:val="single" w:sz="4" w:space="0" w:color="auto"/>
              <w:right w:val="single" w:sz="4" w:space="0" w:color="auto"/>
            </w:tcBorders>
          </w:tcPr>
          <w:p w:rsidR="003D7D29" w:rsidRPr="00F1383F" w:rsidRDefault="003D7D29" w:rsidP="003D7D29">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r w:rsidRPr="00245DA9">
              <w:rPr>
                <w:rFonts w:ascii="Times New Roman" w:hAnsi="Times New Roman"/>
              </w:rPr>
              <w:t>20</w:t>
            </w:r>
            <w:r>
              <w:rPr>
                <w:rFonts w:ascii="Times New Roman" w:hAnsi="Times New Roman"/>
              </w:rPr>
              <w:t>22</w:t>
            </w:r>
          </w:p>
        </w:tc>
        <w:tc>
          <w:tcPr>
            <w:tcW w:w="1595" w:type="dxa"/>
            <w:vMerge/>
            <w:tcBorders>
              <w:top w:val="single" w:sz="4" w:space="0" w:color="auto"/>
              <w:left w:val="nil"/>
              <w:bottom w:val="single" w:sz="4" w:space="0" w:color="auto"/>
              <w:right w:val="nil"/>
            </w:tcBorders>
          </w:tcPr>
          <w:p w:rsidR="003D7D29" w:rsidRPr="00F1383F" w:rsidRDefault="003D7D29" w:rsidP="003D7D29">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r>
              <w:rPr>
                <w:rFonts w:ascii="Times New Roman" w:hAnsi="Times New Roman"/>
              </w:rPr>
              <w:t>55</w:t>
            </w:r>
            <w:r w:rsidRPr="00245DA9">
              <w:rPr>
                <w:rFonts w:ascii="Times New Roman" w:hAnsi="Times New Roman"/>
              </w:rPr>
              <w:t>,0</w:t>
            </w:r>
          </w:p>
        </w:tc>
        <w:tc>
          <w:tcPr>
            <w:tcW w:w="886"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sidRPr="00F1383F">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r>
              <w:rPr>
                <w:rFonts w:ascii="Times New Roman" w:hAnsi="Times New Roman"/>
              </w:rPr>
              <w:t>55</w:t>
            </w:r>
            <w:r w:rsidRPr="00245DA9">
              <w:rPr>
                <w:rFonts w:ascii="Times New Roman" w:hAnsi="Times New Roman"/>
              </w:rPr>
              <w:t>,0</w:t>
            </w:r>
          </w:p>
        </w:tc>
        <w:tc>
          <w:tcPr>
            <w:tcW w:w="882" w:type="dxa"/>
            <w:tcBorders>
              <w:top w:val="single" w:sz="4" w:space="0" w:color="auto"/>
              <w:left w:val="single" w:sz="4" w:space="0" w:color="auto"/>
              <w:bottom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r>
      <w:tr w:rsidR="003D7D29" w:rsidRPr="00F1383F" w:rsidTr="00784DC2">
        <w:tc>
          <w:tcPr>
            <w:tcW w:w="2812" w:type="dxa"/>
            <w:vMerge/>
            <w:tcBorders>
              <w:top w:val="single" w:sz="4" w:space="0" w:color="auto"/>
              <w:bottom w:val="single" w:sz="4" w:space="0" w:color="auto"/>
              <w:right w:val="single" w:sz="4" w:space="0" w:color="auto"/>
            </w:tcBorders>
          </w:tcPr>
          <w:p w:rsidR="003D7D29" w:rsidRPr="00F1383F" w:rsidRDefault="003D7D29" w:rsidP="003D7D29">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jc w:val="center"/>
              <w:rPr>
                <w:sz w:val="24"/>
                <w:szCs w:val="24"/>
              </w:rPr>
            </w:pPr>
            <w:r>
              <w:rPr>
                <w:sz w:val="24"/>
                <w:szCs w:val="24"/>
              </w:rPr>
              <w:t>2023</w:t>
            </w:r>
          </w:p>
        </w:tc>
        <w:tc>
          <w:tcPr>
            <w:tcW w:w="1595" w:type="dxa"/>
            <w:vMerge/>
            <w:tcBorders>
              <w:top w:val="single" w:sz="4" w:space="0" w:color="auto"/>
              <w:left w:val="nil"/>
              <w:bottom w:val="single" w:sz="4" w:space="0" w:color="auto"/>
              <w:right w:val="nil"/>
            </w:tcBorders>
          </w:tcPr>
          <w:p w:rsidR="003D7D29" w:rsidRPr="00F1383F" w:rsidRDefault="003D7D29" w:rsidP="003D7D29">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r>
              <w:rPr>
                <w:rFonts w:ascii="Times New Roman" w:hAnsi="Times New Roman"/>
              </w:rPr>
              <w:t>55</w:t>
            </w:r>
            <w:r w:rsidRPr="00245DA9">
              <w:rPr>
                <w:rFonts w:ascii="Times New Roman" w:hAnsi="Times New Roman"/>
              </w:rPr>
              <w:t>,0</w:t>
            </w:r>
          </w:p>
          <w:p w:rsidR="003D7D29" w:rsidRPr="00245DA9" w:rsidRDefault="003D7D29" w:rsidP="003D7D29">
            <w:pPr>
              <w:jc w:val="center"/>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sidRPr="00F1383F">
              <w:rPr>
                <w:rFonts w:ascii="Times New Roman" w:hAnsi="Times New Roman"/>
              </w:rPr>
              <w:t>-</w:t>
            </w:r>
          </w:p>
        </w:tc>
        <w:tc>
          <w:tcPr>
            <w:tcW w:w="1190"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c>
          <w:tcPr>
            <w:tcW w:w="773"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r>
              <w:rPr>
                <w:rFonts w:ascii="Times New Roman" w:hAnsi="Times New Roman"/>
              </w:rPr>
              <w:t>55,</w:t>
            </w:r>
            <w:r w:rsidRPr="00245DA9">
              <w:rPr>
                <w:rFonts w:ascii="Times New Roman" w:hAnsi="Times New Roman"/>
              </w:rPr>
              <w:t>0</w:t>
            </w:r>
          </w:p>
          <w:p w:rsidR="003D7D29" w:rsidRPr="00245DA9" w:rsidRDefault="003D7D29" w:rsidP="003D7D29">
            <w:pPr>
              <w:jc w:val="center"/>
              <w:rPr>
                <w:sz w:val="24"/>
                <w:szCs w:val="24"/>
              </w:rPr>
            </w:pPr>
          </w:p>
        </w:tc>
        <w:tc>
          <w:tcPr>
            <w:tcW w:w="882" w:type="dxa"/>
            <w:tcBorders>
              <w:top w:val="single" w:sz="4" w:space="0" w:color="auto"/>
              <w:left w:val="single" w:sz="4" w:space="0" w:color="auto"/>
              <w:bottom w:val="single" w:sz="4" w:space="0" w:color="auto"/>
            </w:tcBorders>
          </w:tcPr>
          <w:p w:rsidR="003D7D29" w:rsidRPr="00F1383F" w:rsidRDefault="003D7D29" w:rsidP="003D7D29">
            <w:pPr>
              <w:pStyle w:val="ac"/>
              <w:jc w:val="center"/>
              <w:rPr>
                <w:rFonts w:ascii="Times New Roman" w:hAnsi="Times New Roman"/>
              </w:rPr>
            </w:pPr>
            <w:r>
              <w:rPr>
                <w:rFonts w:ascii="Times New Roman" w:hAnsi="Times New Roman"/>
              </w:rPr>
              <w:t>-</w:t>
            </w:r>
          </w:p>
        </w:tc>
      </w:tr>
      <w:tr w:rsidR="003D7D29" w:rsidRPr="00F1383F" w:rsidTr="00784DC2">
        <w:tc>
          <w:tcPr>
            <w:tcW w:w="2812" w:type="dxa"/>
            <w:vMerge/>
            <w:tcBorders>
              <w:top w:val="single" w:sz="4" w:space="0" w:color="auto"/>
              <w:bottom w:val="single" w:sz="4" w:space="0" w:color="auto"/>
              <w:right w:val="single" w:sz="4" w:space="0" w:color="auto"/>
            </w:tcBorders>
          </w:tcPr>
          <w:p w:rsidR="003D7D29" w:rsidRPr="00F1383F" w:rsidRDefault="003D7D29" w:rsidP="003D7D29">
            <w:pPr>
              <w:pStyle w:val="ac"/>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p>
        </w:tc>
        <w:tc>
          <w:tcPr>
            <w:tcW w:w="1595" w:type="dxa"/>
            <w:vMerge/>
            <w:tcBorders>
              <w:top w:val="single" w:sz="4" w:space="0" w:color="auto"/>
              <w:left w:val="nil"/>
              <w:bottom w:val="single" w:sz="4" w:space="0" w:color="auto"/>
              <w:right w:val="nil"/>
            </w:tcBorders>
          </w:tcPr>
          <w:p w:rsidR="003D7D29" w:rsidRPr="00F1383F" w:rsidRDefault="003D7D29" w:rsidP="003D7D29">
            <w:pPr>
              <w:pStyle w:val="ac"/>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3D7D29" w:rsidRPr="00F1383F" w:rsidRDefault="003D7D29" w:rsidP="003D7D29">
            <w:pPr>
              <w:pStyle w:val="ac"/>
              <w:jc w:val="center"/>
              <w:rPr>
                <w:rFonts w:ascii="Times New Roman" w:hAnsi="Times New Roman"/>
              </w:rPr>
            </w:pPr>
          </w:p>
        </w:tc>
        <w:tc>
          <w:tcPr>
            <w:tcW w:w="773" w:type="dxa"/>
            <w:tcBorders>
              <w:top w:val="single" w:sz="4" w:space="0" w:color="auto"/>
              <w:left w:val="single" w:sz="4" w:space="0" w:color="auto"/>
              <w:bottom w:val="single" w:sz="4" w:space="0" w:color="auto"/>
              <w:right w:val="single" w:sz="4" w:space="0" w:color="auto"/>
            </w:tcBorders>
          </w:tcPr>
          <w:p w:rsidR="003D7D29" w:rsidRPr="00245DA9" w:rsidRDefault="003D7D29" w:rsidP="003D7D29">
            <w:pPr>
              <w:pStyle w:val="ac"/>
              <w:jc w:val="center"/>
              <w:rPr>
                <w:rFonts w:ascii="Times New Roman" w:hAnsi="Times New Roman"/>
              </w:rPr>
            </w:pPr>
          </w:p>
        </w:tc>
        <w:tc>
          <w:tcPr>
            <w:tcW w:w="882" w:type="dxa"/>
            <w:tcBorders>
              <w:top w:val="single" w:sz="4" w:space="0" w:color="auto"/>
              <w:left w:val="single" w:sz="4" w:space="0" w:color="auto"/>
              <w:bottom w:val="single" w:sz="4" w:space="0" w:color="auto"/>
            </w:tcBorders>
          </w:tcPr>
          <w:p w:rsidR="003D7D29" w:rsidRPr="00F1383F" w:rsidRDefault="003D7D29" w:rsidP="003D7D29">
            <w:pPr>
              <w:pStyle w:val="ac"/>
              <w:jc w:val="center"/>
              <w:rPr>
                <w:rFonts w:ascii="Times New Roman" w:hAnsi="Times New Roman"/>
              </w:rPr>
            </w:pPr>
          </w:p>
        </w:tc>
      </w:tr>
    </w:tbl>
    <w:p w:rsidR="0001238B" w:rsidRDefault="0001238B" w:rsidP="00D604B1">
      <w:pPr>
        <w:rPr>
          <w:sz w:val="28"/>
          <w:szCs w:val="28"/>
        </w:rPr>
      </w:pPr>
    </w:p>
    <w:sectPr w:rsidR="0001238B" w:rsidSect="00534EB1">
      <w:pgSz w:w="11900" w:h="16800"/>
      <w:pgMar w:top="1440" w:right="800" w:bottom="144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0CED"/>
    <w:multiLevelType w:val="hybridMultilevel"/>
    <w:tmpl w:val="1DFA63B6"/>
    <w:lvl w:ilvl="0" w:tplc="050E671C">
      <w:start w:val="1"/>
      <w:numFmt w:val="decimal"/>
      <w:lvlText w:val="%1."/>
      <w:lvlJc w:val="left"/>
      <w:pPr>
        <w:tabs>
          <w:tab w:val="num" w:pos="1155"/>
        </w:tabs>
        <w:ind w:left="1155" w:hanging="7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9EB05DA"/>
    <w:multiLevelType w:val="multilevel"/>
    <w:tmpl w:val="228218BA"/>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8F3019A"/>
    <w:multiLevelType w:val="hybridMultilevel"/>
    <w:tmpl w:val="BD448BC6"/>
    <w:lvl w:ilvl="0" w:tplc="51F6CF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94E1811"/>
    <w:multiLevelType w:val="hybridMultilevel"/>
    <w:tmpl w:val="2938CC36"/>
    <w:lvl w:ilvl="0" w:tplc="62D29E52">
      <w:start w:val="3"/>
      <w:numFmt w:val="decimal"/>
      <w:lvlText w:val="%1."/>
      <w:lvlJc w:val="left"/>
      <w:pPr>
        <w:ind w:left="-765" w:hanging="360"/>
      </w:pPr>
    </w:lvl>
    <w:lvl w:ilvl="1" w:tplc="04190019">
      <w:start w:val="1"/>
      <w:numFmt w:val="lowerLetter"/>
      <w:lvlText w:val="%2."/>
      <w:lvlJc w:val="left"/>
      <w:pPr>
        <w:ind w:left="-45" w:hanging="360"/>
      </w:pPr>
    </w:lvl>
    <w:lvl w:ilvl="2" w:tplc="0419001B">
      <w:start w:val="1"/>
      <w:numFmt w:val="lowerRoman"/>
      <w:lvlText w:val="%3."/>
      <w:lvlJc w:val="right"/>
      <w:pPr>
        <w:ind w:left="675" w:hanging="180"/>
      </w:pPr>
    </w:lvl>
    <w:lvl w:ilvl="3" w:tplc="0419000F">
      <w:start w:val="1"/>
      <w:numFmt w:val="decimal"/>
      <w:lvlText w:val="%4."/>
      <w:lvlJc w:val="left"/>
      <w:pPr>
        <w:ind w:left="1395" w:hanging="360"/>
      </w:pPr>
    </w:lvl>
    <w:lvl w:ilvl="4" w:tplc="04190019">
      <w:start w:val="1"/>
      <w:numFmt w:val="lowerLetter"/>
      <w:lvlText w:val="%5."/>
      <w:lvlJc w:val="left"/>
      <w:pPr>
        <w:ind w:left="2115" w:hanging="360"/>
      </w:pPr>
    </w:lvl>
    <w:lvl w:ilvl="5" w:tplc="0419001B">
      <w:start w:val="1"/>
      <w:numFmt w:val="lowerRoman"/>
      <w:lvlText w:val="%6."/>
      <w:lvlJc w:val="right"/>
      <w:pPr>
        <w:ind w:left="2835" w:hanging="180"/>
      </w:pPr>
    </w:lvl>
    <w:lvl w:ilvl="6" w:tplc="0419000F">
      <w:start w:val="1"/>
      <w:numFmt w:val="decimal"/>
      <w:lvlText w:val="%7."/>
      <w:lvlJc w:val="left"/>
      <w:pPr>
        <w:ind w:left="3555" w:hanging="360"/>
      </w:pPr>
    </w:lvl>
    <w:lvl w:ilvl="7" w:tplc="04190019">
      <w:start w:val="1"/>
      <w:numFmt w:val="lowerLetter"/>
      <w:lvlText w:val="%8."/>
      <w:lvlJc w:val="left"/>
      <w:pPr>
        <w:ind w:left="4275" w:hanging="360"/>
      </w:pPr>
    </w:lvl>
    <w:lvl w:ilvl="8" w:tplc="0419001B">
      <w:start w:val="1"/>
      <w:numFmt w:val="lowerRoman"/>
      <w:lvlText w:val="%9."/>
      <w:lvlJc w:val="right"/>
      <w:pPr>
        <w:ind w:left="4995" w:hanging="180"/>
      </w:pPr>
    </w:lvl>
  </w:abstractNum>
  <w:abstractNum w:abstractNumId="4">
    <w:nsid w:val="4922508E"/>
    <w:multiLevelType w:val="hybridMultilevel"/>
    <w:tmpl w:val="A8BA7700"/>
    <w:lvl w:ilvl="0" w:tplc="39EA1136">
      <w:start w:val="5"/>
      <w:numFmt w:val="decimal"/>
      <w:lvlText w:val="%1."/>
      <w:lvlJc w:val="left"/>
      <w:pPr>
        <w:ind w:left="-765" w:hanging="360"/>
      </w:pPr>
    </w:lvl>
    <w:lvl w:ilvl="1" w:tplc="04190019">
      <w:start w:val="1"/>
      <w:numFmt w:val="lowerLetter"/>
      <w:lvlText w:val="%2."/>
      <w:lvlJc w:val="left"/>
      <w:pPr>
        <w:ind w:left="-45" w:hanging="360"/>
      </w:pPr>
    </w:lvl>
    <w:lvl w:ilvl="2" w:tplc="0419001B">
      <w:start w:val="1"/>
      <w:numFmt w:val="lowerRoman"/>
      <w:lvlText w:val="%3."/>
      <w:lvlJc w:val="right"/>
      <w:pPr>
        <w:ind w:left="675" w:hanging="180"/>
      </w:pPr>
    </w:lvl>
    <w:lvl w:ilvl="3" w:tplc="0419000F">
      <w:start w:val="1"/>
      <w:numFmt w:val="decimal"/>
      <w:lvlText w:val="%4."/>
      <w:lvlJc w:val="left"/>
      <w:pPr>
        <w:ind w:left="1395" w:hanging="360"/>
      </w:pPr>
    </w:lvl>
    <w:lvl w:ilvl="4" w:tplc="04190019">
      <w:start w:val="1"/>
      <w:numFmt w:val="lowerLetter"/>
      <w:lvlText w:val="%5."/>
      <w:lvlJc w:val="left"/>
      <w:pPr>
        <w:ind w:left="2115" w:hanging="360"/>
      </w:pPr>
    </w:lvl>
    <w:lvl w:ilvl="5" w:tplc="0419001B">
      <w:start w:val="1"/>
      <w:numFmt w:val="lowerRoman"/>
      <w:lvlText w:val="%6."/>
      <w:lvlJc w:val="right"/>
      <w:pPr>
        <w:ind w:left="2835" w:hanging="180"/>
      </w:pPr>
    </w:lvl>
    <w:lvl w:ilvl="6" w:tplc="0419000F">
      <w:start w:val="1"/>
      <w:numFmt w:val="decimal"/>
      <w:lvlText w:val="%7."/>
      <w:lvlJc w:val="left"/>
      <w:pPr>
        <w:ind w:left="3555" w:hanging="360"/>
      </w:pPr>
    </w:lvl>
    <w:lvl w:ilvl="7" w:tplc="04190019">
      <w:start w:val="1"/>
      <w:numFmt w:val="lowerLetter"/>
      <w:lvlText w:val="%8."/>
      <w:lvlJc w:val="left"/>
      <w:pPr>
        <w:ind w:left="4275" w:hanging="360"/>
      </w:pPr>
    </w:lvl>
    <w:lvl w:ilvl="8" w:tplc="0419001B">
      <w:start w:val="1"/>
      <w:numFmt w:val="lowerRoman"/>
      <w:lvlText w:val="%9."/>
      <w:lvlJc w:val="right"/>
      <w:pPr>
        <w:ind w:left="4995" w:hanging="180"/>
      </w:pPr>
    </w:lvl>
  </w:abstractNum>
  <w:abstractNum w:abstractNumId="5">
    <w:nsid w:val="4B5D02F7"/>
    <w:multiLevelType w:val="hybridMultilevel"/>
    <w:tmpl w:val="810899EA"/>
    <w:lvl w:ilvl="0" w:tplc="5738546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49813F7"/>
    <w:multiLevelType w:val="hybridMultilevel"/>
    <w:tmpl w:val="67D282A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6BCA012E"/>
    <w:multiLevelType w:val="hybridMultilevel"/>
    <w:tmpl w:val="35DA6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90FE2"/>
    <w:multiLevelType w:val="hybridMultilevel"/>
    <w:tmpl w:val="9962AA88"/>
    <w:lvl w:ilvl="0" w:tplc="AA6ECFEE">
      <w:start w:val="1"/>
      <w:numFmt w:val="decimal"/>
      <w:lvlText w:val="%1."/>
      <w:lvlJc w:val="left"/>
      <w:pPr>
        <w:ind w:left="-765" w:hanging="360"/>
      </w:pPr>
    </w:lvl>
    <w:lvl w:ilvl="1" w:tplc="04190019">
      <w:start w:val="1"/>
      <w:numFmt w:val="lowerLetter"/>
      <w:lvlText w:val="%2."/>
      <w:lvlJc w:val="left"/>
      <w:pPr>
        <w:ind w:left="-45" w:hanging="360"/>
      </w:pPr>
    </w:lvl>
    <w:lvl w:ilvl="2" w:tplc="0419001B">
      <w:start w:val="1"/>
      <w:numFmt w:val="lowerRoman"/>
      <w:lvlText w:val="%3."/>
      <w:lvlJc w:val="right"/>
      <w:pPr>
        <w:ind w:left="675" w:hanging="180"/>
      </w:pPr>
    </w:lvl>
    <w:lvl w:ilvl="3" w:tplc="0419000F">
      <w:start w:val="1"/>
      <w:numFmt w:val="decimal"/>
      <w:lvlText w:val="%4."/>
      <w:lvlJc w:val="left"/>
      <w:pPr>
        <w:ind w:left="1395" w:hanging="360"/>
      </w:pPr>
    </w:lvl>
    <w:lvl w:ilvl="4" w:tplc="04190019">
      <w:start w:val="1"/>
      <w:numFmt w:val="lowerLetter"/>
      <w:lvlText w:val="%5."/>
      <w:lvlJc w:val="left"/>
      <w:pPr>
        <w:ind w:left="2115" w:hanging="360"/>
      </w:pPr>
    </w:lvl>
    <w:lvl w:ilvl="5" w:tplc="0419001B">
      <w:start w:val="1"/>
      <w:numFmt w:val="lowerRoman"/>
      <w:lvlText w:val="%6."/>
      <w:lvlJc w:val="right"/>
      <w:pPr>
        <w:ind w:left="2835" w:hanging="180"/>
      </w:pPr>
    </w:lvl>
    <w:lvl w:ilvl="6" w:tplc="0419000F">
      <w:start w:val="1"/>
      <w:numFmt w:val="decimal"/>
      <w:lvlText w:val="%7."/>
      <w:lvlJc w:val="left"/>
      <w:pPr>
        <w:ind w:left="3555" w:hanging="360"/>
      </w:pPr>
    </w:lvl>
    <w:lvl w:ilvl="7" w:tplc="04190019">
      <w:start w:val="1"/>
      <w:numFmt w:val="lowerLetter"/>
      <w:lvlText w:val="%8."/>
      <w:lvlJc w:val="left"/>
      <w:pPr>
        <w:ind w:left="4275" w:hanging="360"/>
      </w:pPr>
    </w:lvl>
    <w:lvl w:ilvl="8" w:tplc="0419001B">
      <w:start w:val="1"/>
      <w:numFmt w:val="lowerRoman"/>
      <w:lvlText w:val="%9."/>
      <w:lvlJc w:val="right"/>
      <w:pPr>
        <w:ind w:left="4995" w:hanging="180"/>
      </w:p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F89735D"/>
    <w:multiLevelType w:val="hybridMultilevel"/>
    <w:tmpl w:val="303AA9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6"/>
  </w:num>
  <w:num w:numId="3">
    <w:abstractNumId w:val="10"/>
  </w:num>
  <w:num w:numId="4">
    <w:abstractNumId w:val="5"/>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efaultTabStop w:val="708"/>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0A"/>
    <w:rsid w:val="00000977"/>
    <w:rsid w:val="00002140"/>
    <w:rsid w:val="0001238B"/>
    <w:rsid w:val="000A1E15"/>
    <w:rsid w:val="000B44C9"/>
    <w:rsid w:val="000E312F"/>
    <w:rsid w:val="000E328F"/>
    <w:rsid w:val="00120EDD"/>
    <w:rsid w:val="001637BC"/>
    <w:rsid w:val="00165807"/>
    <w:rsid w:val="001B4FF3"/>
    <w:rsid w:val="001D0666"/>
    <w:rsid w:val="001D41CD"/>
    <w:rsid w:val="001E2FE8"/>
    <w:rsid w:val="00222304"/>
    <w:rsid w:val="00235DD4"/>
    <w:rsid w:val="00235E0A"/>
    <w:rsid w:val="00254853"/>
    <w:rsid w:val="002862B0"/>
    <w:rsid w:val="002C2716"/>
    <w:rsid w:val="002D58DC"/>
    <w:rsid w:val="002F0B84"/>
    <w:rsid w:val="002F1AED"/>
    <w:rsid w:val="00307C66"/>
    <w:rsid w:val="00324033"/>
    <w:rsid w:val="0036707F"/>
    <w:rsid w:val="00385DC1"/>
    <w:rsid w:val="00393D87"/>
    <w:rsid w:val="003B2DAE"/>
    <w:rsid w:val="003D7D29"/>
    <w:rsid w:val="003F7C39"/>
    <w:rsid w:val="004036B8"/>
    <w:rsid w:val="004208A5"/>
    <w:rsid w:val="0047656A"/>
    <w:rsid w:val="004A55EF"/>
    <w:rsid w:val="004C69A2"/>
    <w:rsid w:val="004E2EB8"/>
    <w:rsid w:val="00523D0C"/>
    <w:rsid w:val="00534EB1"/>
    <w:rsid w:val="00545D65"/>
    <w:rsid w:val="005811C0"/>
    <w:rsid w:val="005B7374"/>
    <w:rsid w:val="005D2441"/>
    <w:rsid w:val="005D77DA"/>
    <w:rsid w:val="005F6B57"/>
    <w:rsid w:val="006128B8"/>
    <w:rsid w:val="006321C4"/>
    <w:rsid w:val="00637582"/>
    <w:rsid w:val="00696FDF"/>
    <w:rsid w:val="00697A92"/>
    <w:rsid w:val="006F49CB"/>
    <w:rsid w:val="00716ABE"/>
    <w:rsid w:val="00721288"/>
    <w:rsid w:val="00735C0F"/>
    <w:rsid w:val="00763C38"/>
    <w:rsid w:val="007A6BC9"/>
    <w:rsid w:val="007B25C2"/>
    <w:rsid w:val="007F0598"/>
    <w:rsid w:val="00816C75"/>
    <w:rsid w:val="0082223A"/>
    <w:rsid w:val="008536B4"/>
    <w:rsid w:val="00854706"/>
    <w:rsid w:val="0086167F"/>
    <w:rsid w:val="00862D28"/>
    <w:rsid w:val="00871A50"/>
    <w:rsid w:val="00871B20"/>
    <w:rsid w:val="008947C6"/>
    <w:rsid w:val="008B6F23"/>
    <w:rsid w:val="008B7DB3"/>
    <w:rsid w:val="008B7F22"/>
    <w:rsid w:val="009051C6"/>
    <w:rsid w:val="0090566C"/>
    <w:rsid w:val="0092491B"/>
    <w:rsid w:val="00930537"/>
    <w:rsid w:val="009366B6"/>
    <w:rsid w:val="00946153"/>
    <w:rsid w:val="0095287E"/>
    <w:rsid w:val="009D601A"/>
    <w:rsid w:val="00A0219E"/>
    <w:rsid w:val="00A068AA"/>
    <w:rsid w:val="00A63BB8"/>
    <w:rsid w:val="00AA7AAF"/>
    <w:rsid w:val="00AB6813"/>
    <w:rsid w:val="00B12496"/>
    <w:rsid w:val="00B125DB"/>
    <w:rsid w:val="00B13FCB"/>
    <w:rsid w:val="00B2598A"/>
    <w:rsid w:val="00B45FEA"/>
    <w:rsid w:val="00B64E15"/>
    <w:rsid w:val="00B8139C"/>
    <w:rsid w:val="00B92C66"/>
    <w:rsid w:val="00BA383E"/>
    <w:rsid w:val="00BF440C"/>
    <w:rsid w:val="00C0232C"/>
    <w:rsid w:val="00C2037F"/>
    <w:rsid w:val="00C21A43"/>
    <w:rsid w:val="00C33039"/>
    <w:rsid w:val="00C35A6B"/>
    <w:rsid w:val="00C44282"/>
    <w:rsid w:val="00C55BFC"/>
    <w:rsid w:val="00C869C5"/>
    <w:rsid w:val="00C8717A"/>
    <w:rsid w:val="00C9330A"/>
    <w:rsid w:val="00CB1CAF"/>
    <w:rsid w:val="00CD443C"/>
    <w:rsid w:val="00D10853"/>
    <w:rsid w:val="00D47F1D"/>
    <w:rsid w:val="00D604B1"/>
    <w:rsid w:val="00D70425"/>
    <w:rsid w:val="00D857B9"/>
    <w:rsid w:val="00DB3803"/>
    <w:rsid w:val="00DC26C1"/>
    <w:rsid w:val="00DD507F"/>
    <w:rsid w:val="00E12DD2"/>
    <w:rsid w:val="00E15060"/>
    <w:rsid w:val="00E55B0E"/>
    <w:rsid w:val="00E71328"/>
    <w:rsid w:val="00E90FA6"/>
    <w:rsid w:val="00EB1763"/>
    <w:rsid w:val="00EC6D12"/>
    <w:rsid w:val="00ED3619"/>
    <w:rsid w:val="00F37300"/>
    <w:rsid w:val="00F6765D"/>
    <w:rsid w:val="00F9431F"/>
    <w:rsid w:val="00F9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uiPriority="0"/>
    <w:lsdException w:name="Body Text Indent 2" w:uiPriority="0"/>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75"/>
    <w:pPr>
      <w:widowControl w:val="0"/>
    </w:pPr>
    <w:rPr>
      <w:sz w:val="20"/>
      <w:szCs w:val="20"/>
    </w:rPr>
  </w:style>
  <w:style w:type="paragraph" w:styleId="1">
    <w:name w:val="heading 1"/>
    <w:basedOn w:val="a"/>
    <w:next w:val="a"/>
    <w:link w:val="10"/>
    <w:uiPriority w:val="9"/>
    <w:qFormat/>
    <w:rsid w:val="00816C75"/>
    <w:pPr>
      <w:keepNext/>
      <w:widowControl/>
      <w:jc w:val="center"/>
      <w:outlineLvl w:val="0"/>
    </w:pPr>
    <w:rPr>
      <w:b/>
      <w:bCs/>
      <w:sz w:val="32"/>
      <w:szCs w:val="32"/>
    </w:rPr>
  </w:style>
  <w:style w:type="paragraph" w:styleId="2">
    <w:name w:val="heading 2"/>
    <w:basedOn w:val="a"/>
    <w:link w:val="20"/>
    <w:uiPriority w:val="9"/>
    <w:unhideWhenUsed/>
    <w:qFormat/>
    <w:locked/>
    <w:rsid w:val="00CD443C"/>
    <w:pPr>
      <w:widowControl/>
      <w:spacing w:before="100" w:beforeAutospacing="1" w:after="100" w:afterAutospacing="1"/>
      <w:outlineLvl w:val="1"/>
    </w:pPr>
    <w:rPr>
      <w:b/>
      <w:bCs/>
      <w:sz w:val="36"/>
      <w:szCs w:val="36"/>
    </w:rPr>
  </w:style>
  <w:style w:type="paragraph" w:styleId="3">
    <w:name w:val="heading 3"/>
    <w:basedOn w:val="a"/>
    <w:link w:val="30"/>
    <w:uiPriority w:val="9"/>
    <w:unhideWhenUsed/>
    <w:qFormat/>
    <w:locked/>
    <w:rsid w:val="00CD443C"/>
    <w:pPr>
      <w:widowControl/>
      <w:spacing w:before="100" w:beforeAutospacing="1" w:after="100" w:afterAutospacing="1"/>
      <w:outlineLvl w:val="2"/>
    </w:pPr>
    <w:rPr>
      <w:b/>
      <w:bCs/>
      <w:sz w:val="27"/>
      <w:szCs w:val="27"/>
    </w:rPr>
  </w:style>
  <w:style w:type="paragraph" w:styleId="4">
    <w:name w:val="heading 4"/>
    <w:basedOn w:val="a"/>
    <w:link w:val="40"/>
    <w:uiPriority w:val="9"/>
    <w:semiHidden/>
    <w:unhideWhenUsed/>
    <w:qFormat/>
    <w:locked/>
    <w:rsid w:val="00CD443C"/>
    <w:pPr>
      <w:widowControl/>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637BC"/>
    <w:rPr>
      <w:rFonts w:ascii="Cambria" w:hAnsi="Cambria" w:cs="Times New Roman"/>
      <w:b/>
      <w:bCs/>
      <w:kern w:val="32"/>
      <w:sz w:val="32"/>
      <w:szCs w:val="32"/>
    </w:rPr>
  </w:style>
  <w:style w:type="character" w:customStyle="1" w:styleId="20">
    <w:name w:val="Заголовок 2 Знак"/>
    <w:basedOn w:val="a0"/>
    <w:link w:val="2"/>
    <w:uiPriority w:val="9"/>
    <w:rsid w:val="00CD443C"/>
    <w:rPr>
      <w:b/>
      <w:bCs/>
      <w:sz w:val="36"/>
      <w:szCs w:val="36"/>
    </w:rPr>
  </w:style>
  <w:style w:type="character" w:styleId="a3">
    <w:name w:val="Hyperlink"/>
    <w:basedOn w:val="a0"/>
    <w:uiPriority w:val="99"/>
    <w:rsid w:val="00816C75"/>
    <w:rPr>
      <w:rFonts w:cs="Times New Roman"/>
      <w:color w:val="0000FF"/>
      <w:u w:val="single"/>
    </w:rPr>
  </w:style>
  <w:style w:type="character" w:customStyle="1" w:styleId="a4">
    <w:name w:val="Основной текст_"/>
    <w:link w:val="31"/>
    <w:uiPriority w:val="99"/>
    <w:locked/>
    <w:rsid w:val="00862D28"/>
    <w:rPr>
      <w:sz w:val="27"/>
    </w:rPr>
  </w:style>
  <w:style w:type="paragraph" w:customStyle="1" w:styleId="31">
    <w:name w:val="Основной текст3"/>
    <w:basedOn w:val="a"/>
    <w:link w:val="a4"/>
    <w:uiPriority w:val="99"/>
    <w:rsid w:val="00862D28"/>
    <w:pPr>
      <w:shd w:val="clear" w:color="auto" w:fill="FFFFFF"/>
      <w:spacing w:line="326" w:lineRule="exact"/>
      <w:ind w:hanging="420"/>
    </w:pPr>
    <w:rPr>
      <w:sz w:val="27"/>
    </w:rPr>
  </w:style>
  <w:style w:type="table" w:styleId="a5">
    <w:name w:val="Table Grid"/>
    <w:basedOn w:val="a1"/>
    <w:rsid w:val="00F37300"/>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12DD2"/>
    <w:rPr>
      <w:rFonts w:ascii="Segoe UI" w:hAnsi="Segoe UI" w:cs="Segoe UI"/>
      <w:sz w:val="18"/>
      <w:szCs w:val="18"/>
    </w:rPr>
  </w:style>
  <w:style w:type="character" w:customStyle="1" w:styleId="a7">
    <w:name w:val="Текст выноски Знак"/>
    <w:basedOn w:val="a0"/>
    <w:link w:val="a6"/>
    <w:uiPriority w:val="99"/>
    <w:semiHidden/>
    <w:rsid w:val="00E12DD2"/>
    <w:rPr>
      <w:rFonts w:ascii="Segoe UI" w:hAnsi="Segoe UI" w:cs="Segoe UI"/>
      <w:sz w:val="18"/>
      <w:szCs w:val="18"/>
    </w:rPr>
  </w:style>
  <w:style w:type="paragraph" w:styleId="a8">
    <w:name w:val="Body Text"/>
    <w:basedOn w:val="a"/>
    <w:link w:val="a9"/>
    <w:uiPriority w:val="99"/>
    <w:rsid w:val="00DD507F"/>
    <w:pPr>
      <w:autoSpaceDE w:val="0"/>
      <w:autoSpaceDN w:val="0"/>
      <w:spacing w:line="360" w:lineRule="auto"/>
      <w:jc w:val="both"/>
    </w:pPr>
    <w:rPr>
      <w:sz w:val="28"/>
      <w:szCs w:val="28"/>
    </w:rPr>
  </w:style>
  <w:style w:type="character" w:customStyle="1" w:styleId="a9">
    <w:name w:val="Основной текст Знак"/>
    <w:basedOn w:val="a0"/>
    <w:link w:val="a8"/>
    <w:uiPriority w:val="99"/>
    <w:rsid w:val="00DD507F"/>
    <w:rPr>
      <w:sz w:val="28"/>
      <w:szCs w:val="28"/>
    </w:rPr>
  </w:style>
  <w:style w:type="paragraph" w:styleId="21">
    <w:name w:val="Body Text Indent 2"/>
    <w:basedOn w:val="a"/>
    <w:link w:val="22"/>
    <w:rsid w:val="00DD507F"/>
    <w:pPr>
      <w:widowControl/>
      <w:autoSpaceDE w:val="0"/>
      <w:autoSpaceDN w:val="0"/>
      <w:spacing w:line="360" w:lineRule="exact"/>
      <w:ind w:firstLine="720"/>
      <w:jc w:val="both"/>
    </w:pPr>
    <w:rPr>
      <w:sz w:val="28"/>
      <w:szCs w:val="28"/>
    </w:rPr>
  </w:style>
  <w:style w:type="character" w:customStyle="1" w:styleId="22">
    <w:name w:val="Основной текст с отступом 2 Знак"/>
    <w:basedOn w:val="a0"/>
    <w:link w:val="21"/>
    <w:rsid w:val="00DD507F"/>
    <w:rPr>
      <w:sz w:val="28"/>
      <w:szCs w:val="28"/>
    </w:rPr>
  </w:style>
  <w:style w:type="paragraph" w:styleId="aa">
    <w:name w:val="List Paragraph"/>
    <w:basedOn w:val="a"/>
    <w:uiPriority w:val="34"/>
    <w:qFormat/>
    <w:rsid w:val="00946153"/>
    <w:pPr>
      <w:widowControl/>
      <w:ind w:left="720"/>
      <w:contextualSpacing/>
    </w:pPr>
    <w:rPr>
      <w:rFonts w:eastAsiaTheme="minorHAnsi" w:cstheme="minorBidi"/>
      <w:sz w:val="24"/>
      <w:szCs w:val="22"/>
      <w:lang w:eastAsia="en-US"/>
    </w:rPr>
  </w:style>
  <w:style w:type="character" w:customStyle="1" w:styleId="ab">
    <w:name w:val="Цветовое выделение"/>
    <w:uiPriority w:val="99"/>
    <w:rsid w:val="00946153"/>
    <w:rPr>
      <w:b/>
      <w:bCs/>
      <w:color w:val="26282F"/>
    </w:rPr>
  </w:style>
  <w:style w:type="paragraph" w:customStyle="1" w:styleId="ac">
    <w:name w:val="Нормальный (таблица)"/>
    <w:basedOn w:val="a"/>
    <w:next w:val="a"/>
    <w:uiPriority w:val="99"/>
    <w:rsid w:val="00946153"/>
    <w:pPr>
      <w:autoSpaceDE w:val="0"/>
      <w:autoSpaceDN w:val="0"/>
      <w:adjustRightInd w:val="0"/>
      <w:jc w:val="both"/>
    </w:pPr>
    <w:rPr>
      <w:rFonts w:ascii="Arial" w:hAnsi="Arial"/>
      <w:sz w:val="24"/>
      <w:szCs w:val="24"/>
    </w:rPr>
  </w:style>
  <w:style w:type="paragraph" w:customStyle="1" w:styleId="ad">
    <w:name w:val="Прижатый влево"/>
    <w:basedOn w:val="a"/>
    <w:next w:val="a"/>
    <w:uiPriority w:val="99"/>
    <w:rsid w:val="00946153"/>
    <w:pPr>
      <w:autoSpaceDE w:val="0"/>
      <w:autoSpaceDN w:val="0"/>
      <w:adjustRightInd w:val="0"/>
    </w:pPr>
    <w:rPr>
      <w:rFonts w:ascii="Arial" w:hAnsi="Arial"/>
      <w:sz w:val="24"/>
      <w:szCs w:val="24"/>
    </w:rPr>
  </w:style>
  <w:style w:type="paragraph" w:styleId="ae">
    <w:name w:val="No Spacing"/>
    <w:uiPriority w:val="1"/>
    <w:qFormat/>
    <w:rsid w:val="0001238B"/>
    <w:rPr>
      <w:rFonts w:ascii="Calibri" w:hAnsi="Calibri"/>
      <w:color w:val="000000"/>
      <w:lang w:eastAsia="en-US"/>
    </w:rPr>
  </w:style>
  <w:style w:type="character" w:customStyle="1" w:styleId="x-tree-node-text">
    <w:name w:val="x-tree-node-text"/>
    <w:basedOn w:val="a0"/>
    <w:rsid w:val="0001238B"/>
  </w:style>
  <w:style w:type="paragraph" w:customStyle="1" w:styleId="ConsPlusNormal">
    <w:name w:val="ConsPlusNormal"/>
    <w:link w:val="ConsPlusNormal0"/>
    <w:rsid w:val="001D41CD"/>
    <w:pPr>
      <w:widowControl w:val="0"/>
      <w:autoSpaceDE w:val="0"/>
      <w:autoSpaceDN w:val="0"/>
    </w:pPr>
    <w:rPr>
      <w:sz w:val="24"/>
      <w:szCs w:val="20"/>
    </w:rPr>
  </w:style>
  <w:style w:type="character" w:customStyle="1" w:styleId="ConsPlusNormal0">
    <w:name w:val="ConsPlusNormal Знак"/>
    <w:link w:val="ConsPlusNormal"/>
    <w:rsid w:val="001D41CD"/>
    <w:rPr>
      <w:sz w:val="24"/>
      <w:szCs w:val="20"/>
    </w:rPr>
  </w:style>
  <w:style w:type="paragraph" w:styleId="af">
    <w:name w:val="Body Text First Indent"/>
    <w:basedOn w:val="a8"/>
    <w:link w:val="af0"/>
    <w:unhideWhenUsed/>
    <w:rsid w:val="00A0219E"/>
    <w:pPr>
      <w:autoSpaceDE/>
      <w:autoSpaceDN/>
      <w:spacing w:line="240" w:lineRule="auto"/>
      <w:ind w:firstLine="360"/>
      <w:jc w:val="left"/>
    </w:pPr>
    <w:rPr>
      <w:sz w:val="20"/>
      <w:szCs w:val="20"/>
    </w:rPr>
  </w:style>
  <w:style w:type="character" w:customStyle="1" w:styleId="af0">
    <w:name w:val="Красная строка Знак"/>
    <w:basedOn w:val="a9"/>
    <w:link w:val="af"/>
    <w:rsid w:val="00A0219E"/>
    <w:rPr>
      <w:sz w:val="20"/>
      <w:szCs w:val="20"/>
    </w:rPr>
  </w:style>
  <w:style w:type="character" w:styleId="af1">
    <w:name w:val="Strong"/>
    <w:basedOn w:val="a0"/>
    <w:uiPriority w:val="22"/>
    <w:qFormat/>
    <w:locked/>
    <w:rsid w:val="00A0219E"/>
    <w:rPr>
      <w:b/>
      <w:bCs/>
    </w:rPr>
  </w:style>
  <w:style w:type="paragraph" w:customStyle="1" w:styleId="ConsPlusTitlePage">
    <w:name w:val="ConsPlusTitlePage"/>
    <w:rsid w:val="00A0219E"/>
    <w:pPr>
      <w:widowControl w:val="0"/>
      <w:autoSpaceDE w:val="0"/>
      <w:autoSpaceDN w:val="0"/>
    </w:pPr>
    <w:rPr>
      <w:rFonts w:ascii="Tahoma" w:hAnsi="Tahoma" w:cs="Tahoma"/>
      <w:sz w:val="20"/>
      <w:szCs w:val="20"/>
    </w:rPr>
  </w:style>
  <w:style w:type="paragraph" w:customStyle="1" w:styleId="ConsPlusTitle">
    <w:name w:val="ConsPlusTitle"/>
    <w:rsid w:val="00A0219E"/>
    <w:pPr>
      <w:widowControl w:val="0"/>
      <w:autoSpaceDE w:val="0"/>
      <w:autoSpaceDN w:val="0"/>
    </w:pPr>
    <w:rPr>
      <w:b/>
      <w:sz w:val="24"/>
      <w:szCs w:val="20"/>
    </w:rPr>
  </w:style>
  <w:style w:type="paragraph" w:customStyle="1" w:styleId="ConsPlusCell">
    <w:name w:val="ConsPlusCell"/>
    <w:link w:val="ConsPlusCell0"/>
    <w:uiPriority w:val="99"/>
    <w:rsid w:val="00A0219E"/>
    <w:pPr>
      <w:autoSpaceDE w:val="0"/>
      <w:autoSpaceDN w:val="0"/>
      <w:adjustRightInd w:val="0"/>
    </w:pPr>
    <w:rPr>
      <w:sz w:val="24"/>
      <w:szCs w:val="24"/>
    </w:rPr>
  </w:style>
  <w:style w:type="character" w:customStyle="1" w:styleId="ConsPlusCell0">
    <w:name w:val="ConsPlusCell Знак"/>
    <w:link w:val="ConsPlusCell"/>
    <w:locked/>
    <w:rsid w:val="00A0219E"/>
    <w:rPr>
      <w:sz w:val="24"/>
      <w:szCs w:val="24"/>
    </w:rPr>
  </w:style>
  <w:style w:type="paragraph" w:customStyle="1" w:styleId="af2">
    <w:name w:val="Таблицы (моноширинный)"/>
    <w:basedOn w:val="a"/>
    <w:next w:val="a"/>
    <w:rsid w:val="00A0219E"/>
    <w:pPr>
      <w:jc w:val="both"/>
    </w:pPr>
    <w:rPr>
      <w:rFonts w:ascii="Courier New" w:hAnsi="Courier New" w:cs="Courier New"/>
    </w:rPr>
  </w:style>
  <w:style w:type="character" w:styleId="af3">
    <w:name w:val="Emphasis"/>
    <w:basedOn w:val="a0"/>
    <w:uiPriority w:val="20"/>
    <w:qFormat/>
    <w:locked/>
    <w:rsid w:val="00A0219E"/>
    <w:rPr>
      <w:i/>
      <w:iCs/>
    </w:rPr>
  </w:style>
  <w:style w:type="paragraph" w:customStyle="1" w:styleId="11">
    <w:name w:val="Без интервала1"/>
    <w:link w:val="NoSpacingChar"/>
    <w:rsid w:val="00A0219E"/>
    <w:rPr>
      <w:sz w:val="24"/>
      <w:szCs w:val="24"/>
    </w:rPr>
  </w:style>
  <w:style w:type="character" w:customStyle="1" w:styleId="NoSpacingChar">
    <w:name w:val="No Spacing Char"/>
    <w:link w:val="11"/>
    <w:locked/>
    <w:rsid w:val="00A0219E"/>
    <w:rPr>
      <w:sz w:val="24"/>
      <w:szCs w:val="24"/>
    </w:rPr>
  </w:style>
  <w:style w:type="paragraph" w:customStyle="1" w:styleId="12">
    <w:name w:val="Абзац списка1"/>
    <w:basedOn w:val="a"/>
    <w:rsid w:val="00A0219E"/>
    <w:pPr>
      <w:widowControl/>
      <w:spacing w:after="200" w:line="276" w:lineRule="auto"/>
      <w:ind w:left="720"/>
      <w:contextualSpacing/>
    </w:pPr>
    <w:rPr>
      <w:rFonts w:ascii="Calibri" w:hAnsi="Calibri"/>
      <w:sz w:val="22"/>
      <w:szCs w:val="22"/>
      <w:lang w:eastAsia="en-US"/>
    </w:rPr>
  </w:style>
  <w:style w:type="paragraph" w:styleId="af4">
    <w:name w:val="Plain Text"/>
    <w:basedOn w:val="a"/>
    <w:link w:val="af5"/>
    <w:rsid w:val="00A0219E"/>
    <w:pPr>
      <w:widowControl/>
    </w:pPr>
    <w:rPr>
      <w:rFonts w:ascii="Consolas" w:eastAsia="Calibri" w:hAnsi="Consolas"/>
      <w:sz w:val="21"/>
      <w:szCs w:val="21"/>
      <w:lang w:eastAsia="en-US"/>
    </w:rPr>
  </w:style>
  <w:style w:type="character" w:customStyle="1" w:styleId="af5">
    <w:name w:val="Текст Знак"/>
    <w:basedOn w:val="a0"/>
    <w:link w:val="af4"/>
    <w:rsid w:val="00A0219E"/>
    <w:rPr>
      <w:rFonts w:ascii="Consolas" w:eastAsia="Calibri" w:hAnsi="Consolas"/>
      <w:sz w:val="21"/>
      <w:szCs w:val="21"/>
      <w:lang w:eastAsia="en-US"/>
    </w:rPr>
  </w:style>
  <w:style w:type="paragraph" w:styleId="af6">
    <w:name w:val="Document Map"/>
    <w:basedOn w:val="a"/>
    <w:link w:val="af7"/>
    <w:uiPriority w:val="99"/>
    <w:semiHidden/>
    <w:unhideWhenUsed/>
    <w:rsid w:val="00A0219E"/>
    <w:pPr>
      <w:widowControl/>
    </w:pPr>
    <w:rPr>
      <w:rFonts w:ascii="Tahoma" w:eastAsiaTheme="minorHAnsi" w:hAnsi="Tahoma" w:cs="Tahoma"/>
      <w:sz w:val="16"/>
      <w:szCs w:val="16"/>
    </w:rPr>
  </w:style>
  <w:style w:type="character" w:customStyle="1" w:styleId="af7">
    <w:name w:val="Схема документа Знак"/>
    <w:basedOn w:val="a0"/>
    <w:link w:val="af6"/>
    <w:uiPriority w:val="99"/>
    <w:semiHidden/>
    <w:rsid w:val="00A0219E"/>
    <w:rPr>
      <w:rFonts w:ascii="Tahoma" w:eastAsiaTheme="minorHAnsi" w:hAnsi="Tahoma" w:cs="Tahoma"/>
      <w:sz w:val="16"/>
      <w:szCs w:val="16"/>
    </w:rPr>
  </w:style>
  <w:style w:type="character" w:customStyle="1" w:styleId="af8">
    <w:name w:val="Гипертекстовая ссылка"/>
    <w:uiPriority w:val="99"/>
    <w:rsid w:val="00A0219E"/>
    <w:rPr>
      <w:b w:val="0"/>
      <w:bCs w:val="0"/>
      <w:color w:val="106BBE"/>
    </w:rPr>
  </w:style>
  <w:style w:type="character" w:customStyle="1" w:styleId="30">
    <w:name w:val="Заголовок 3 Знак"/>
    <w:basedOn w:val="a0"/>
    <w:link w:val="3"/>
    <w:uiPriority w:val="9"/>
    <w:rsid w:val="00CD443C"/>
    <w:rPr>
      <w:b/>
      <w:bCs/>
      <w:sz w:val="27"/>
      <w:szCs w:val="27"/>
    </w:rPr>
  </w:style>
  <w:style w:type="character" w:customStyle="1" w:styleId="40">
    <w:name w:val="Заголовок 4 Знак"/>
    <w:basedOn w:val="a0"/>
    <w:link w:val="4"/>
    <w:uiPriority w:val="9"/>
    <w:semiHidden/>
    <w:rsid w:val="00CD443C"/>
    <w:rPr>
      <w:b/>
      <w:bCs/>
      <w:sz w:val="24"/>
      <w:szCs w:val="24"/>
    </w:rPr>
  </w:style>
  <w:style w:type="paragraph" w:customStyle="1" w:styleId="ConsPlusNonformat">
    <w:name w:val="ConsPlusNonformat"/>
    <w:rsid w:val="00534EB1"/>
    <w:pPr>
      <w:widowControl w:val="0"/>
      <w:autoSpaceDE w:val="0"/>
      <w:autoSpaceDN w:val="0"/>
      <w:adjustRightInd w:val="0"/>
    </w:pPr>
    <w:rPr>
      <w:rFonts w:ascii="Courier New" w:hAnsi="Courier New" w:cs="Courier New"/>
      <w:sz w:val="20"/>
      <w:szCs w:val="20"/>
    </w:rPr>
  </w:style>
  <w:style w:type="paragraph" w:styleId="af9">
    <w:name w:val="header"/>
    <w:basedOn w:val="a"/>
    <w:link w:val="afa"/>
    <w:uiPriority w:val="99"/>
    <w:unhideWhenUsed/>
    <w:rsid w:val="00534EB1"/>
    <w:pPr>
      <w:widowControl/>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534EB1"/>
    <w:rPr>
      <w:rFonts w:ascii="Calibri" w:hAnsi="Calibri"/>
    </w:rPr>
  </w:style>
  <w:style w:type="paragraph" w:styleId="afb">
    <w:name w:val="footer"/>
    <w:basedOn w:val="a"/>
    <w:link w:val="afc"/>
    <w:uiPriority w:val="99"/>
    <w:semiHidden/>
    <w:unhideWhenUsed/>
    <w:rsid w:val="00534EB1"/>
    <w:pPr>
      <w:widowControl/>
      <w:tabs>
        <w:tab w:val="center" w:pos="4677"/>
        <w:tab w:val="right" w:pos="9355"/>
      </w:tabs>
    </w:pPr>
    <w:rPr>
      <w:rFonts w:ascii="Calibri" w:hAnsi="Calibri"/>
      <w:sz w:val="22"/>
      <w:szCs w:val="22"/>
    </w:rPr>
  </w:style>
  <w:style w:type="character" w:customStyle="1" w:styleId="afc">
    <w:name w:val="Нижний колонтитул Знак"/>
    <w:basedOn w:val="a0"/>
    <w:link w:val="afb"/>
    <w:uiPriority w:val="99"/>
    <w:semiHidden/>
    <w:rsid w:val="00534EB1"/>
    <w:rPr>
      <w:rFonts w:ascii="Calibri" w:hAnsi="Calibri"/>
    </w:rPr>
  </w:style>
  <w:style w:type="paragraph" w:customStyle="1" w:styleId="formattext">
    <w:name w:val="formattext"/>
    <w:basedOn w:val="a"/>
    <w:rsid w:val="00534EB1"/>
    <w:pPr>
      <w:widowControl/>
      <w:spacing w:before="100" w:beforeAutospacing="1" w:after="100" w:afterAutospacing="1"/>
    </w:pPr>
    <w:rPr>
      <w:sz w:val="24"/>
      <w:szCs w:val="24"/>
    </w:rPr>
  </w:style>
  <w:style w:type="character" w:customStyle="1" w:styleId="afd">
    <w:name w:val="Цветовое выделение для Текст"/>
    <w:uiPriority w:val="99"/>
    <w:rsid w:val="00534EB1"/>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uiPriority="0"/>
    <w:lsdException w:name="Body Text Indent 2" w:uiPriority="0"/>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75"/>
    <w:pPr>
      <w:widowControl w:val="0"/>
    </w:pPr>
    <w:rPr>
      <w:sz w:val="20"/>
      <w:szCs w:val="20"/>
    </w:rPr>
  </w:style>
  <w:style w:type="paragraph" w:styleId="1">
    <w:name w:val="heading 1"/>
    <w:basedOn w:val="a"/>
    <w:next w:val="a"/>
    <w:link w:val="10"/>
    <w:uiPriority w:val="9"/>
    <w:qFormat/>
    <w:rsid w:val="00816C75"/>
    <w:pPr>
      <w:keepNext/>
      <w:widowControl/>
      <w:jc w:val="center"/>
      <w:outlineLvl w:val="0"/>
    </w:pPr>
    <w:rPr>
      <w:b/>
      <w:bCs/>
      <w:sz w:val="32"/>
      <w:szCs w:val="32"/>
    </w:rPr>
  </w:style>
  <w:style w:type="paragraph" w:styleId="2">
    <w:name w:val="heading 2"/>
    <w:basedOn w:val="a"/>
    <w:link w:val="20"/>
    <w:uiPriority w:val="9"/>
    <w:unhideWhenUsed/>
    <w:qFormat/>
    <w:locked/>
    <w:rsid w:val="00CD443C"/>
    <w:pPr>
      <w:widowControl/>
      <w:spacing w:before="100" w:beforeAutospacing="1" w:after="100" w:afterAutospacing="1"/>
      <w:outlineLvl w:val="1"/>
    </w:pPr>
    <w:rPr>
      <w:b/>
      <w:bCs/>
      <w:sz w:val="36"/>
      <w:szCs w:val="36"/>
    </w:rPr>
  </w:style>
  <w:style w:type="paragraph" w:styleId="3">
    <w:name w:val="heading 3"/>
    <w:basedOn w:val="a"/>
    <w:link w:val="30"/>
    <w:uiPriority w:val="9"/>
    <w:unhideWhenUsed/>
    <w:qFormat/>
    <w:locked/>
    <w:rsid w:val="00CD443C"/>
    <w:pPr>
      <w:widowControl/>
      <w:spacing w:before="100" w:beforeAutospacing="1" w:after="100" w:afterAutospacing="1"/>
      <w:outlineLvl w:val="2"/>
    </w:pPr>
    <w:rPr>
      <w:b/>
      <w:bCs/>
      <w:sz w:val="27"/>
      <w:szCs w:val="27"/>
    </w:rPr>
  </w:style>
  <w:style w:type="paragraph" w:styleId="4">
    <w:name w:val="heading 4"/>
    <w:basedOn w:val="a"/>
    <w:link w:val="40"/>
    <w:uiPriority w:val="9"/>
    <w:semiHidden/>
    <w:unhideWhenUsed/>
    <w:qFormat/>
    <w:locked/>
    <w:rsid w:val="00CD443C"/>
    <w:pPr>
      <w:widowControl/>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637BC"/>
    <w:rPr>
      <w:rFonts w:ascii="Cambria" w:hAnsi="Cambria" w:cs="Times New Roman"/>
      <w:b/>
      <w:bCs/>
      <w:kern w:val="32"/>
      <w:sz w:val="32"/>
      <w:szCs w:val="32"/>
    </w:rPr>
  </w:style>
  <w:style w:type="character" w:customStyle="1" w:styleId="20">
    <w:name w:val="Заголовок 2 Знак"/>
    <w:basedOn w:val="a0"/>
    <w:link w:val="2"/>
    <w:uiPriority w:val="9"/>
    <w:rsid w:val="00CD443C"/>
    <w:rPr>
      <w:b/>
      <w:bCs/>
      <w:sz w:val="36"/>
      <w:szCs w:val="36"/>
    </w:rPr>
  </w:style>
  <w:style w:type="character" w:styleId="a3">
    <w:name w:val="Hyperlink"/>
    <w:basedOn w:val="a0"/>
    <w:uiPriority w:val="99"/>
    <w:rsid w:val="00816C75"/>
    <w:rPr>
      <w:rFonts w:cs="Times New Roman"/>
      <w:color w:val="0000FF"/>
      <w:u w:val="single"/>
    </w:rPr>
  </w:style>
  <w:style w:type="character" w:customStyle="1" w:styleId="a4">
    <w:name w:val="Основной текст_"/>
    <w:link w:val="31"/>
    <w:uiPriority w:val="99"/>
    <w:locked/>
    <w:rsid w:val="00862D28"/>
    <w:rPr>
      <w:sz w:val="27"/>
    </w:rPr>
  </w:style>
  <w:style w:type="paragraph" w:customStyle="1" w:styleId="31">
    <w:name w:val="Основной текст3"/>
    <w:basedOn w:val="a"/>
    <w:link w:val="a4"/>
    <w:uiPriority w:val="99"/>
    <w:rsid w:val="00862D28"/>
    <w:pPr>
      <w:shd w:val="clear" w:color="auto" w:fill="FFFFFF"/>
      <w:spacing w:line="326" w:lineRule="exact"/>
      <w:ind w:hanging="420"/>
    </w:pPr>
    <w:rPr>
      <w:sz w:val="27"/>
    </w:rPr>
  </w:style>
  <w:style w:type="table" w:styleId="a5">
    <w:name w:val="Table Grid"/>
    <w:basedOn w:val="a1"/>
    <w:rsid w:val="00F37300"/>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12DD2"/>
    <w:rPr>
      <w:rFonts w:ascii="Segoe UI" w:hAnsi="Segoe UI" w:cs="Segoe UI"/>
      <w:sz w:val="18"/>
      <w:szCs w:val="18"/>
    </w:rPr>
  </w:style>
  <w:style w:type="character" w:customStyle="1" w:styleId="a7">
    <w:name w:val="Текст выноски Знак"/>
    <w:basedOn w:val="a0"/>
    <w:link w:val="a6"/>
    <w:uiPriority w:val="99"/>
    <w:semiHidden/>
    <w:rsid w:val="00E12DD2"/>
    <w:rPr>
      <w:rFonts w:ascii="Segoe UI" w:hAnsi="Segoe UI" w:cs="Segoe UI"/>
      <w:sz w:val="18"/>
      <w:szCs w:val="18"/>
    </w:rPr>
  </w:style>
  <w:style w:type="paragraph" w:styleId="a8">
    <w:name w:val="Body Text"/>
    <w:basedOn w:val="a"/>
    <w:link w:val="a9"/>
    <w:uiPriority w:val="99"/>
    <w:rsid w:val="00DD507F"/>
    <w:pPr>
      <w:autoSpaceDE w:val="0"/>
      <w:autoSpaceDN w:val="0"/>
      <w:spacing w:line="360" w:lineRule="auto"/>
      <w:jc w:val="both"/>
    </w:pPr>
    <w:rPr>
      <w:sz w:val="28"/>
      <w:szCs w:val="28"/>
    </w:rPr>
  </w:style>
  <w:style w:type="character" w:customStyle="1" w:styleId="a9">
    <w:name w:val="Основной текст Знак"/>
    <w:basedOn w:val="a0"/>
    <w:link w:val="a8"/>
    <w:uiPriority w:val="99"/>
    <w:rsid w:val="00DD507F"/>
    <w:rPr>
      <w:sz w:val="28"/>
      <w:szCs w:val="28"/>
    </w:rPr>
  </w:style>
  <w:style w:type="paragraph" w:styleId="21">
    <w:name w:val="Body Text Indent 2"/>
    <w:basedOn w:val="a"/>
    <w:link w:val="22"/>
    <w:rsid w:val="00DD507F"/>
    <w:pPr>
      <w:widowControl/>
      <w:autoSpaceDE w:val="0"/>
      <w:autoSpaceDN w:val="0"/>
      <w:spacing w:line="360" w:lineRule="exact"/>
      <w:ind w:firstLine="720"/>
      <w:jc w:val="both"/>
    </w:pPr>
    <w:rPr>
      <w:sz w:val="28"/>
      <w:szCs w:val="28"/>
    </w:rPr>
  </w:style>
  <w:style w:type="character" w:customStyle="1" w:styleId="22">
    <w:name w:val="Основной текст с отступом 2 Знак"/>
    <w:basedOn w:val="a0"/>
    <w:link w:val="21"/>
    <w:rsid w:val="00DD507F"/>
    <w:rPr>
      <w:sz w:val="28"/>
      <w:szCs w:val="28"/>
    </w:rPr>
  </w:style>
  <w:style w:type="paragraph" w:styleId="aa">
    <w:name w:val="List Paragraph"/>
    <w:basedOn w:val="a"/>
    <w:uiPriority w:val="34"/>
    <w:qFormat/>
    <w:rsid w:val="00946153"/>
    <w:pPr>
      <w:widowControl/>
      <w:ind w:left="720"/>
      <w:contextualSpacing/>
    </w:pPr>
    <w:rPr>
      <w:rFonts w:eastAsiaTheme="minorHAnsi" w:cstheme="minorBidi"/>
      <w:sz w:val="24"/>
      <w:szCs w:val="22"/>
      <w:lang w:eastAsia="en-US"/>
    </w:rPr>
  </w:style>
  <w:style w:type="character" w:customStyle="1" w:styleId="ab">
    <w:name w:val="Цветовое выделение"/>
    <w:uiPriority w:val="99"/>
    <w:rsid w:val="00946153"/>
    <w:rPr>
      <w:b/>
      <w:bCs/>
      <w:color w:val="26282F"/>
    </w:rPr>
  </w:style>
  <w:style w:type="paragraph" w:customStyle="1" w:styleId="ac">
    <w:name w:val="Нормальный (таблица)"/>
    <w:basedOn w:val="a"/>
    <w:next w:val="a"/>
    <w:uiPriority w:val="99"/>
    <w:rsid w:val="00946153"/>
    <w:pPr>
      <w:autoSpaceDE w:val="0"/>
      <w:autoSpaceDN w:val="0"/>
      <w:adjustRightInd w:val="0"/>
      <w:jc w:val="both"/>
    </w:pPr>
    <w:rPr>
      <w:rFonts w:ascii="Arial" w:hAnsi="Arial"/>
      <w:sz w:val="24"/>
      <w:szCs w:val="24"/>
    </w:rPr>
  </w:style>
  <w:style w:type="paragraph" w:customStyle="1" w:styleId="ad">
    <w:name w:val="Прижатый влево"/>
    <w:basedOn w:val="a"/>
    <w:next w:val="a"/>
    <w:uiPriority w:val="99"/>
    <w:rsid w:val="00946153"/>
    <w:pPr>
      <w:autoSpaceDE w:val="0"/>
      <w:autoSpaceDN w:val="0"/>
      <w:adjustRightInd w:val="0"/>
    </w:pPr>
    <w:rPr>
      <w:rFonts w:ascii="Arial" w:hAnsi="Arial"/>
      <w:sz w:val="24"/>
      <w:szCs w:val="24"/>
    </w:rPr>
  </w:style>
  <w:style w:type="paragraph" w:styleId="ae">
    <w:name w:val="No Spacing"/>
    <w:uiPriority w:val="1"/>
    <w:qFormat/>
    <w:rsid w:val="0001238B"/>
    <w:rPr>
      <w:rFonts w:ascii="Calibri" w:hAnsi="Calibri"/>
      <w:color w:val="000000"/>
      <w:lang w:eastAsia="en-US"/>
    </w:rPr>
  </w:style>
  <w:style w:type="character" w:customStyle="1" w:styleId="x-tree-node-text">
    <w:name w:val="x-tree-node-text"/>
    <w:basedOn w:val="a0"/>
    <w:rsid w:val="0001238B"/>
  </w:style>
  <w:style w:type="paragraph" w:customStyle="1" w:styleId="ConsPlusNormal">
    <w:name w:val="ConsPlusNormal"/>
    <w:link w:val="ConsPlusNormal0"/>
    <w:rsid w:val="001D41CD"/>
    <w:pPr>
      <w:widowControl w:val="0"/>
      <w:autoSpaceDE w:val="0"/>
      <w:autoSpaceDN w:val="0"/>
    </w:pPr>
    <w:rPr>
      <w:sz w:val="24"/>
      <w:szCs w:val="20"/>
    </w:rPr>
  </w:style>
  <w:style w:type="character" w:customStyle="1" w:styleId="ConsPlusNormal0">
    <w:name w:val="ConsPlusNormal Знак"/>
    <w:link w:val="ConsPlusNormal"/>
    <w:rsid w:val="001D41CD"/>
    <w:rPr>
      <w:sz w:val="24"/>
      <w:szCs w:val="20"/>
    </w:rPr>
  </w:style>
  <w:style w:type="paragraph" w:styleId="af">
    <w:name w:val="Body Text First Indent"/>
    <w:basedOn w:val="a8"/>
    <w:link w:val="af0"/>
    <w:unhideWhenUsed/>
    <w:rsid w:val="00A0219E"/>
    <w:pPr>
      <w:autoSpaceDE/>
      <w:autoSpaceDN/>
      <w:spacing w:line="240" w:lineRule="auto"/>
      <w:ind w:firstLine="360"/>
      <w:jc w:val="left"/>
    </w:pPr>
    <w:rPr>
      <w:sz w:val="20"/>
      <w:szCs w:val="20"/>
    </w:rPr>
  </w:style>
  <w:style w:type="character" w:customStyle="1" w:styleId="af0">
    <w:name w:val="Красная строка Знак"/>
    <w:basedOn w:val="a9"/>
    <w:link w:val="af"/>
    <w:rsid w:val="00A0219E"/>
    <w:rPr>
      <w:sz w:val="20"/>
      <w:szCs w:val="20"/>
    </w:rPr>
  </w:style>
  <w:style w:type="character" w:styleId="af1">
    <w:name w:val="Strong"/>
    <w:basedOn w:val="a0"/>
    <w:uiPriority w:val="22"/>
    <w:qFormat/>
    <w:locked/>
    <w:rsid w:val="00A0219E"/>
    <w:rPr>
      <w:b/>
      <w:bCs/>
    </w:rPr>
  </w:style>
  <w:style w:type="paragraph" w:customStyle="1" w:styleId="ConsPlusTitlePage">
    <w:name w:val="ConsPlusTitlePage"/>
    <w:rsid w:val="00A0219E"/>
    <w:pPr>
      <w:widowControl w:val="0"/>
      <w:autoSpaceDE w:val="0"/>
      <w:autoSpaceDN w:val="0"/>
    </w:pPr>
    <w:rPr>
      <w:rFonts w:ascii="Tahoma" w:hAnsi="Tahoma" w:cs="Tahoma"/>
      <w:sz w:val="20"/>
      <w:szCs w:val="20"/>
    </w:rPr>
  </w:style>
  <w:style w:type="paragraph" w:customStyle="1" w:styleId="ConsPlusTitle">
    <w:name w:val="ConsPlusTitle"/>
    <w:rsid w:val="00A0219E"/>
    <w:pPr>
      <w:widowControl w:val="0"/>
      <w:autoSpaceDE w:val="0"/>
      <w:autoSpaceDN w:val="0"/>
    </w:pPr>
    <w:rPr>
      <w:b/>
      <w:sz w:val="24"/>
      <w:szCs w:val="20"/>
    </w:rPr>
  </w:style>
  <w:style w:type="paragraph" w:customStyle="1" w:styleId="ConsPlusCell">
    <w:name w:val="ConsPlusCell"/>
    <w:link w:val="ConsPlusCell0"/>
    <w:uiPriority w:val="99"/>
    <w:rsid w:val="00A0219E"/>
    <w:pPr>
      <w:autoSpaceDE w:val="0"/>
      <w:autoSpaceDN w:val="0"/>
      <w:adjustRightInd w:val="0"/>
    </w:pPr>
    <w:rPr>
      <w:sz w:val="24"/>
      <w:szCs w:val="24"/>
    </w:rPr>
  </w:style>
  <w:style w:type="character" w:customStyle="1" w:styleId="ConsPlusCell0">
    <w:name w:val="ConsPlusCell Знак"/>
    <w:link w:val="ConsPlusCell"/>
    <w:locked/>
    <w:rsid w:val="00A0219E"/>
    <w:rPr>
      <w:sz w:val="24"/>
      <w:szCs w:val="24"/>
    </w:rPr>
  </w:style>
  <w:style w:type="paragraph" w:customStyle="1" w:styleId="af2">
    <w:name w:val="Таблицы (моноширинный)"/>
    <w:basedOn w:val="a"/>
    <w:next w:val="a"/>
    <w:rsid w:val="00A0219E"/>
    <w:pPr>
      <w:jc w:val="both"/>
    </w:pPr>
    <w:rPr>
      <w:rFonts w:ascii="Courier New" w:hAnsi="Courier New" w:cs="Courier New"/>
    </w:rPr>
  </w:style>
  <w:style w:type="character" w:styleId="af3">
    <w:name w:val="Emphasis"/>
    <w:basedOn w:val="a0"/>
    <w:uiPriority w:val="20"/>
    <w:qFormat/>
    <w:locked/>
    <w:rsid w:val="00A0219E"/>
    <w:rPr>
      <w:i/>
      <w:iCs/>
    </w:rPr>
  </w:style>
  <w:style w:type="paragraph" w:customStyle="1" w:styleId="11">
    <w:name w:val="Без интервала1"/>
    <w:link w:val="NoSpacingChar"/>
    <w:rsid w:val="00A0219E"/>
    <w:rPr>
      <w:sz w:val="24"/>
      <w:szCs w:val="24"/>
    </w:rPr>
  </w:style>
  <w:style w:type="character" w:customStyle="1" w:styleId="NoSpacingChar">
    <w:name w:val="No Spacing Char"/>
    <w:link w:val="11"/>
    <w:locked/>
    <w:rsid w:val="00A0219E"/>
    <w:rPr>
      <w:sz w:val="24"/>
      <w:szCs w:val="24"/>
    </w:rPr>
  </w:style>
  <w:style w:type="paragraph" w:customStyle="1" w:styleId="12">
    <w:name w:val="Абзац списка1"/>
    <w:basedOn w:val="a"/>
    <w:rsid w:val="00A0219E"/>
    <w:pPr>
      <w:widowControl/>
      <w:spacing w:after="200" w:line="276" w:lineRule="auto"/>
      <w:ind w:left="720"/>
      <w:contextualSpacing/>
    </w:pPr>
    <w:rPr>
      <w:rFonts w:ascii="Calibri" w:hAnsi="Calibri"/>
      <w:sz w:val="22"/>
      <w:szCs w:val="22"/>
      <w:lang w:eastAsia="en-US"/>
    </w:rPr>
  </w:style>
  <w:style w:type="paragraph" w:styleId="af4">
    <w:name w:val="Plain Text"/>
    <w:basedOn w:val="a"/>
    <w:link w:val="af5"/>
    <w:rsid w:val="00A0219E"/>
    <w:pPr>
      <w:widowControl/>
    </w:pPr>
    <w:rPr>
      <w:rFonts w:ascii="Consolas" w:eastAsia="Calibri" w:hAnsi="Consolas"/>
      <w:sz w:val="21"/>
      <w:szCs w:val="21"/>
      <w:lang w:eastAsia="en-US"/>
    </w:rPr>
  </w:style>
  <w:style w:type="character" w:customStyle="1" w:styleId="af5">
    <w:name w:val="Текст Знак"/>
    <w:basedOn w:val="a0"/>
    <w:link w:val="af4"/>
    <w:rsid w:val="00A0219E"/>
    <w:rPr>
      <w:rFonts w:ascii="Consolas" w:eastAsia="Calibri" w:hAnsi="Consolas"/>
      <w:sz w:val="21"/>
      <w:szCs w:val="21"/>
      <w:lang w:eastAsia="en-US"/>
    </w:rPr>
  </w:style>
  <w:style w:type="paragraph" w:styleId="af6">
    <w:name w:val="Document Map"/>
    <w:basedOn w:val="a"/>
    <w:link w:val="af7"/>
    <w:uiPriority w:val="99"/>
    <w:semiHidden/>
    <w:unhideWhenUsed/>
    <w:rsid w:val="00A0219E"/>
    <w:pPr>
      <w:widowControl/>
    </w:pPr>
    <w:rPr>
      <w:rFonts w:ascii="Tahoma" w:eastAsiaTheme="minorHAnsi" w:hAnsi="Tahoma" w:cs="Tahoma"/>
      <w:sz w:val="16"/>
      <w:szCs w:val="16"/>
    </w:rPr>
  </w:style>
  <w:style w:type="character" w:customStyle="1" w:styleId="af7">
    <w:name w:val="Схема документа Знак"/>
    <w:basedOn w:val="a0"/>
    <w:link w:val="af6"/>
    <w:uiPriority w:val="99"/>
    <w:semiHidden/>
    <w:rsid w:val="00A0219E"/>
    <w:rPr>
      <w:rFonts w:ascii="Tahoma" w:eastAsiaTheme="minorHAnsi" w:hAnsi="Tahoma" w:cs="Tahoma"/>
      <w:sz w:val="16"/>
      <w:szCs w:val="16"/>
    </w:rPr>
  </w:style>
  <w:style w:type="character" w:customStyle="1" w:styleId="af8">
    <w:name w:val="Гипертекстовая ссылка"/>
    <w:uiPriority w:val="99"/>
    <w:rsid w:val="00A0219E"/>
    <w:rPr>
      <w:b w:val="0"/>
      <w:bCs w:val="0"/>
      <w:color w:val="106BBE"/>
    </w:rPr>
  </w:style>
  <w:style w:type="character" w:customStyle="1" w:styleId="30">
    <w:name w:val="Заголовок 3 Знак"/>
    <w:basedOn w:val="a0"/>
    <w:link w:val="3"/>
    <w:uiPriority w:val="9"/>
    <w:rsid w:val="00CD443C"/>
    <w:rPr>
      <w:b/>
      <w:bCs/>
      <w:sz w:val="27"/>
      <w:szCs w:val="27"/>
    </w:rPr>
  </w:style>
  <w:style w:type="character" w:customStyle="1" w:styleId="40">
    <w:name w:val="Заголовок 4 Знак"/>
    <w:basedOn w:val="a0"/>
    <w:link w:val="4"/>
    <w:uiPriority w:val="9"/>
    <w:semiHidden/>
    <w:rsid w:val="00CD443C"/>
    <w:rPr>
      <w:b/>
      <w:bCs/>
      <w:sz w:val="24"/>
      <w:szCs w:val="24"/>
    </w:rPr>
  </w:style>
  <w:style w:type="paragraph" w:customStyle="1" w:styleId="ConsPlusNonformat">
    <w:name w:val="ConsPlusNonformat"/>
    <w:rsid w:val="00534EB1"/>
    <w:pPr>
      <w:widowControl w:val="0"/>
      <w:autoSpaceDE w:val="0"/>
      <w:autoSpaceDN w:val="0"/>
      <w:adjustRightInd w:val="0"/>
    </w:pPr>
    <w:rPr>
      <w:rFonts w:ascii="Courier New" w:hAnsi="Courier New" w:cs="Courier New"/>
      <w:sz w:val="20"/>
      <w:szCs w:val="20"/>
    </w:rPr>
  </w:style>
  <w:style w:type="paragraph" w:styleId="af9">
    <w:name w:val="header"/>
    <w:basedOn w:val="a"/>
    <w:link w:val="afa"/>
    <w:uiPriority w:val="99"/>
    <w:unhideWhenUsed/>
    <w:rsid w:val="00534EB1"/>
    <w:pPr>
      <w:widowControl/>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534EB1"/>
    <w:rPr>
      <w:rFonts w:ascii="Calibri" w:hAnsi="Calibri"/>
    </w:rPr>
  </w:style>
  <w:style w:type="paragraph" w:styleId="afb">
    <w:name w:val="footer"/>
    <w:basedOn w:val="a"/>
    <w:link w:val="afc"/>
    <w:uiPriority w:val="99"/>
    <w:semiHidden/>
    <w:unhideWhenUsed/>
    <w:rsid w:val="00534EB1"/>
    <w:pPr>
      <w:widowControl/>
      <w:tabs>
        <w:tab w:val="center" w:pos="4677"/>
        <w:tab w:val="right" w:pos="9355"/>
      </w:tabs>
    </w:pPr>
    <w:rPr>
      <w:rFonts w:ascii="Calibri" w:hAnsi="Calibri"/>
      <w:sz w:val="22"/>
      <w:szCs w:val="22"/>
    </w:rPr>
  </w:style>
  <w:style w:type="character" w:customStyle="1" w:styleId="afc">
    <w:name w:val="Нижний колонтитул Знак"/>
    <w:basedOn w:val="a0"/>
    <w:link w:val="afb"/>
    <w:uiPriority w:val="99"/>
    <w:semiHidden/>
    <w:rsid w:val="00534EB1"/>
    <w:rPr>
      <w:rFonts w:ascii="Calibri" w:hAnsi="Calibri"/>
    </w:rPr>
  </w:style>
  <w:style w:type="paragraph" w:customStyle="1" w:styleId="formattext">
    <w:name w:val="formattext"/>
    <w:basedOn w:val="a"/>
    <w:rsid w:val="00534EB1"/>
    <w:pPr>
      <w:widowControl/>
      <w:spacing w:before="100" w:beforeAutospacing="1" w:after="100" w:afterAutospacing="1"/>
    </w:pPr>
    <w:rPr>
      <w:sz w:val="24"/>
      <w:szCs w:val="24"/>
    </w:rPr>
  </w:style>
  <w:style w:type="character" w:customStyle="1" w:styleId="afd">
    <w:name w:val="Цветовое выделение для Текст"/>
    <w:uiPriority w:val="99"/>
    <w:rsid w:val="00534EB1"/>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6517">
      <w:bodyDiv w:val="1"/>
      <w:marLeft w:val="0"/>
      <w:marRight w:val="0"/>
      <w:marTop w:val="0"/>
      <w:marBottom w:val="0"/>
      <w:divBdr>
        <w:top w:val="none" w:sz="0" w:space="0" w:color="auto"/>
        <w:left w:val="none" w:sz="0" w:space="0" w:color="auto"/>
        <w:bottom w:val="none" w:sz="0" w:space="0" w:color="auto"/>
        <w:right w:val="none" w:sz="0" w:space="0" w:color="auto"/>
      </w:divBdr>
    </w:div>
    <w:div w:id="1526094194">
      <w:marLeft w:val="0"/>
      <w:marRight w:val="0"/>
      <w:marTop w:val="0"/>
      <w:marBottom w:val="0"/>
      <w:divBdr>
        <w:top w:val="none" w:sz="0" w:space="0" w:color="auto"/>
        <w:left w:val="none" w:sz="0" w:space="0" w:color="auto"/>
        <w:bottom w:val="none" w:sz="0" w:space="0" w:color="auto"/>
        <w:right w:val="none" w:sz="0" w:space="0" w:color="auto"/>
      </w:divBdr>
    </w:div>
    <w:div w:id="1526094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1B7A296C61DFF86634F2B660E6D0A4433D992C2E684F7DD42CF47A98D3F90965DE9A507D5DFB52014423CU8CEP" TargetMode="External"/><Relationship Id="rId13" Type="http://schemas.openxmlformats.org/officeDocument/2006/relationships/hyperlink" Target="http://demo.garant.ru/" TargetMode="External"/><Relationship Id="rId3" Type="http://schemas.microsoft.com/office/2007/relationships/stylesWithEffects" Target="stylesWithEffects.xml"/><Relationship Id="rId7" Type="http://schemas.openxmlformats.org/officeDocument/2006/relationships/hyperlink" Target="http://docs.cntd.ru/document/902141645" TargetMode="External"/><Relationship Id="rId12" Type="http://schemas.openxmlformats.org/officeDocument/2006/relationships/hyperlink" Target="http://docs.cntd.ru/document/9021416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4A61FED8C007F58F8547075900D3FD1D3D7849BCB0F18C5C232F1631682CCF6AC1B766617C5F1884B640D36V47DL" TargetMode="Externa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emo.garant.ru/" TargetMode="External"/><Relationship Id="rId10" Type="http://schemas.openxmlformats.org/officeDocument/2006/relationships/hyperlink" Target="consultantplus://offline/ref=B5E88DC164A8DF3A3C63DC6CF2A5D566AC0D727ACEC9DE2B0E3CA2C33ABBC37CA51FDF0226724FB1B0DCAF93V6K5P" TargetMode="External"/><Relationship Id="rId4" Type="http://schemas.openxmlformats.org/officeDocument/2006/relationships/settings" Target="settings.xml"/><Relationship Id="rId9" Type="http://schemas.openxmlformats.org/officeDocument/2006/relationships/hyperlink" Target="consultantplus://offline/ref=474513C320DB966D9BC960F3591E7C00EB92B1E06378D9E1DC25F478E40A7D4D4C289BAC290B9CB67EA198DCy8IBP" TargetMode="External"/><Relationship Id="rId14" Type="http://schemas.openxmlformats.org/officeDocument/2006/relationships/hyperlink" Target="http://dem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5981</Words>
  <Characters>34098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Computer</Company>
  <LinksUpToDate>false</LinksUpToDate>
  <CharactersWithSpaces>40000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Лена</dc:creator>
  <cp:keywords/>
  <dc:description/>
  <cp:lastModifiedBy>First</cp:lastModifiedBy>
  <cp:revision>4</cp:revision>
  <cp:lastPrinted>2020-11-19T04:29:00Z</cp:lastPrinted>
  <dcterms:created xsi:type="dcterms:W3CDTF">2020-11-18T06:05:00Z</dcterms:created>
  <dcterms:modified xsi:type="dcterms:W3CDTF">2020-11-19T04:31:00Z</dcterms:modified>
</cp:coreProperties>
</file>